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140D" w14:textId="4B045F4F" w:rsidR="00215681" w:rsidRPr="00790605" w:rsidRDefault="003470CE" w:rsidP="6C0A857D">
      <w:pPr>
        <w:jc w:val="center"/>
        <w:rPr>
          <w:b/>
          <w:bCs/>
          <w:color w:val="595959" w:themeColor="text1" w:themeTint="A6"/>
          <w:sz w:val="28"/>
          <w:szCs w:val="28"/>
        </w:rPr>
      </w:pPr>
      <w:r w:rsidRPr="00790605">
        <w:rPr>
          <w:b/>
          <w:bCs/>
          <w:color w:val="000000" w:themeColor="text1"/>
          <w:sz w:val="28"/>
          <w:szCs w:val="28"/>
        </w:rPr>
        <w:t>End Food Waste CRC Project Proposal</w:t>
      </w:r>
      <w:r w:rsidR="0072757C" w:rsidRPr="00790605">
        <w:rPr>
          <w:b/>
          <w:bCs/>
          <w:color w:val="000000" w:themeColor="text1"/>
          <w:sz w:val="28"/>
          <w:szCs w:val="28"/>
        </w:rPr>
        <w:t xml:space="preserve"> Template</w:t>
      </w:r>
    </w:p>
    <w:p w14:paraId="17A7F564" w14:textId="397C2FCD" w:rsidR="007D431C" w:rsidRPr="00790605" w:rsidRDefault="007D431C" w:rsidP="00F82059">
      <w:pPr>
        <w:spacing w:after="0"/>
        <w:rPr>
          <w:rFonts w:cstheme="minorHAnsi"/>
        </w:rPr>
      </w:pPr>
    </w:p>
    <w:p w14:paraId="2E81A083" w14:textId="77777777" w:rsidR="003E1087" w:rsidRDefault="00210536" w:rsidP="003470CE">
      <w:pPr>
        <w:spacing w:after="200" w:line="276" w:lineRule="auto"/>
        <w:rPr>
          <w:rFonts w:ascii="Calibri" w:eastAsia="SimSun" w:hAnsi="Calibri" w:cs="Arial"/>
          <w:szCs w:val="36"/>
        </w:rPr>
      </w:pPr>
      <w:r>
        <w:rPr>
          <w:rFonts w:ascii="Calibri" w:eastAsia="SimSun" w:hAnsi="Calibri" w:cs="Arial"/>
          <w:szCs w:val="36"/>
        </w:rPr>
        <w:t xml:space="preserve">This Proposal template is stage 2 of the </w:t>
      </w:r>
      <w:r w:rsidR="00873D09">
        <w:rPr>
          <w:rFonts w:ascii="Calibri" w:eastAsia="SimSun" w:hAnsi="Calibri" w:cs="Arial"/>
          <w:szCs w:val="36"/>
        </w:rPr>
        <w:t xml:space="preserve">proposal submission process. </w:t>
      </w:r>
    </w:p>
    <w:p w14:paraId="29515B4A" w14:textId="37FBA160" w:rsidR="00210536" w:rsidRDefault="003E1087" w:rsidP="005D6A10">
      <w:pPr>
        <w:spacing w:after="0" w:line="276" w:lineRule="auto"/>
        <w:rPr>
          <w:rFonts w:ascii="Calibri" w:eastAsia="SimSun" w:hAnsi="Calibri" w:cs="Arial"/>
        </w:rPr>
      </w:pPr>
      <w:r>
        <w:rPr>
          <w:rFonts w:ascii="Calibri" w:eastAsia="SimSun" w:hAnsi="Calibri" w:cs="Arial"/>
          <w:szCs w:val="36"/>
        </w:rPr>
        <w:t>The f</w:t>
      </w:r>
      <w:r w:rsidR="00873D09">
        <w:rPr>
          <w:rFonts w:ascii="Calibri" w:eastAsia="SimSun" w:hAnsi="Calibri" w:cs="Arial"/>
          <w:szCs w:val="36"/>
        </w:rPr>
        <w:t xml:space="preserve">irst stage </w:t>
      </w:r>
      <w:r>
        <w:rPr>
          <w:rFonts w:ascii="Calibri" w:eastAsia="SimSun" w:hAnsi="Calibri" w:cs="Arial"/>
          <w:szCs w:val="36"/>
        </w:rPr>
        <w:t xml:space="preserve">involves </w:t>
      </w:r>
      <w:r w:rsidR="00080D9E" w:rsidRPr="000E1E78">
        <w:t xml:space="preserve">prospective project leaders </w:t>
      </w:r>
      <w:r>
        <w:t xml:space="preserve">completing </w:t>
      </w:r>
      <w:r w:rsidR="00080D9E" w:rsidRPr="000E1E78">
        <w:t>the project-on-a-page template when initially planning a new project, summaris</w:t>
      </w:r>
      <w:r w:rsidR="005D6A10">
        <w:t>ing</w:t>
      </w:r>
      <w:r w:rsidR="00080D9E" w:rsidRPr="000E1E78">
        <w:t xml:space="preserve"> the key areas of a research project. This template can be downloaded from the </w:t>
      </w:r>
      <w:r w:rsidR="005D6A10" w:rsidRPr="00790605">
        <w:rPr>
          <w:rFonts w:ascii="Calibri" w:eastAsia="SimSun" w:hAnsi="Calibri" w:cs="Arial"/>
          <w:lang w:eastAsia="en-AU"/>
        </w:rPr>
        <w:t xml:space="preserve">Proposal Development section of the </w:t>
      </w:r>
      <w:hyperlink r:id="rId11" w:history="1">
        <w:r w:rsidR="005D6A10" w:rsidRPr="00790605">
          <w:rPr>
            <w:rStyle w:val="Hyperlink"/>
            <w:rFonts w:ascii="Calibri" w:eastAsia="SimSun" w:hAnsi="Calibri" w:cs="Arial"/>
            <w:lang w:eastAsia="en-AU"/>
          </w:rPr>
          <w:t>End Food Waste Australia website</w:t>
        </w:r>
      </w:hyperlink>
      <w:r w:rsidR="005D6A10" w:rsidRPr="00790605">
        <w:rPr>
          <w:rFonts w:ascii="Calibri" w:eastAsia="SimSun" w:hAnsi="Calibri" w:cs="Arial"/>
          <w:lang w:eastAsia="en-AU"/>
        </w:rPr>
        <w:t>.</w:t>
      </w:r>
    </w:p>
    <w:p w14:paraId="7BFED0EB" w14:textId="077EDF83" w:rsidR="003470CE" w:rsidRDefault="003470CE" w:rsidP="007821FF">
      <w:pPr>
        <w:spacing w:before="240" w:after="200" w:line="276" w:lineRule="auto"/>
        <w:rPr>
          <w:rFonts w:ascii="Calibri" w:eastAsia="SimSun" w:hAnsi="Calibri" w:cs="Arial"/>
          <w:szCs w:val="36"/>
        </w:rPr>
      </w:pPr>
      <w:r w:rsidRPr="00790605">
        <w:rPr>
          <w:rFonts w:ascii="Calibri" w:eastAsia="SimSun" w:hAnsi="Calibri" w:cs="Arial"/>
          <w:szCs w:val="36"/>
        </w:rPr>
        <w:t xml:space="preserve">Proponents should </w:t>
      </w:r>
      <w:r w:rsidR="00632043">
        <w:rPr>
          <w:rFonts w:ascii="Calibri" w:eastAsia="SimSun" w:hAnsi="Calibri" w:cs="Arial"/>
          <w:szCs w:val="36"/>
        </w:rPr>
        <w:t xml:space="preserve">liaise </w:t>
      </w:r>
      <w:r w:rsidRPr="00790605">
        <w:rPr>
          <w:rFonts w:ascii="Calibri" w:eastAsia="SimSun" w:hAnsi="Calibri" w:cs="Arial"/>
          <w:szCs w:val="36"/>
        </w:rPr>
        <w:t xml:space="preserve">with a </w:t>
      </w:r>
      <w:r w:rsidR="00A53D1B" w:rsidRPr="00A53D1B">
        <w:rPr>
          <w:rFonts w:ascii="Calibri" w:eastAsia="SimSun" w:hAnsi="Calibri" w:cs="Arial"/>
          <w:szCs w:val="36"/>
        </w:rPr>
        <w:t xml:space="preserve">EFW CRC </w:t>
      </w:r>
      <w:r w:rsidR="00632043">
        <w:rPr>
          <w:rFonts w:ascii="Calibri" w:eastAsia="SimSun" w:hAnsi="Calibri" w:cs="Arial"/>
          <w:szCs w:val="36"/>
        </w:rPr>
        <w:t>Project Developer (</w:t>
      </w:r>
      <w:r w:rsidR="00A53D1B" w:rsidRPr="00A53D1B">
        <w:rPr>
          <w:rFonts w:ascii="Calibri" w:eastAsia="SimSun" w:hAnsi="Calibri" w:cs="Arial"/>
          <w:szCs w:val="36"/>
        </w:rPr>
        <w:t>personnel who is the point of contact for project leader</w:t>
      </w:r>
      <w:r w:rsidR="00632043">
        <w:rPr>
          <w:rFonts w:ascii="Calibri" w:eastAsia="SimSun" w:hAnsi="Calibri" w:cs="Arial"/>
          <w:szCs w:val="36"/>
        </w:rPr>
        <w:t>)</w:t>
      </w:r>
      <w:r w:rsidR="00A53D1B">
        <w:rPr>
          <w:rFonts w:ascii="Calibri" w:eastAsia="SimSun" w:hAnsi="Calibri" w:cs="Arial"/>
          <w:szCs w:val="36"/>
        </w:rPr>
        <w:t xml:space="preserve"> </w:t>
      </w:r>
      <w:r w:rsidRPr="00790605">
        <w:rPr>
          <w:rFonts w:ascii="Calibri" w:eastAsia="SimSun" w:hAnsi="Calibri" w:cs="Arial"/>
          <w:szCs w:val="36"/>
        </w:rPr>
        <w:t>prior to commencing proposal development</w:t>
      </w:r>
      <w:r w:rsidR="00CE6CF9">
        <w:rPr>
          <w:rFonts w:ascii="Calibri" w:eastAsia="SimSun" w:hAnsi="Calibri" w:cs="Arial"/>
          <w:szCs w:val="36"/>
        </w:rPr>
        <w:t>.</w:t>
      </w:r>
    </w:p>
    <w:p w14:paraId="4DBFEC2B" w14:textId="005C51B3" w:rsidR="003470CE" w:rsidRPr="00790605" w:rsidRDefault="003470CE" w:rsidP="003470CE">
      <w:pPr>
        <w:spacing w:after="0" w:line="276" w:lineRule="auto"/>
        <w:rPr>
          <w:rFonts w:ascii="Calibri" w:eastAsia="SimSun" w:hAnsi="Calibri" w:cs="Arial"/>
          <w:szCs w:val="36"/>
        </w:rPr>
      </w:pPr>
      <w:r w:rsidRPr="00790605">
        <w:rPr>
          <w:rFonts w:ascii="Calibri" w:eastAsia="SimSun" w:hAnsi="Calibri" w:cs="Arial"/>
          <w:szCs w:val="36"/>
        </w:rPr>
        <w:t xml:space="preserve">If your project will have a food or packaging safety or integrity component, please also discuss with the EFW CRC Food Safety and Integrity Theme Leader: Dr Valeria Torok, </w:t>
      </w:r>
      <w:hyperlink r:id="rId12" w:history="1">
        <w:r w:rsidRPr="00790605">
          <w:rPr>
            <w:rFonts w:ascii="Calibri" w:eastAsia="SimSun" w:hAnsi="Calibri" w:cs="Arial"/>
            <w:color w:val="0000FF"/>
            <w:szCs w:val="36"/>
            <w:u w:val="single"/>
            <w:lang w:eastAsia="en-AU"/>
          </w:rPr>
          <w:t>Valeria.Torok@sa.gov.au</w:t>
        </w:r>
      </w:hyperlink>
    </w:p>
    <w:p w14:paraId="56D40104" w14:textId="77777777" w:rsidR="003470CE" w:rsidRPr="00790605" w:rsidRDefault="003470CE" w:rsidP="003470CE">
      <w:pPr>
        <w:spacing w:after="0" w:line="276" w:lineRule="auto"/>
        <w:rPr>
          <w:rFonts w:ascii="Calibri" w:eastAsia="SimSun" w:hAnsi="Calibri" w:cs="Arial"/>
          <w:szCs w:val="36"/>
        </w:rPr>
      </w:pPr>
    </w:p>
    <w:p w14:paraId="1E37D6AA" w14:textId="77777777" w:rsidR="003470CE" w:rsidRPr="00790605" w:rsidRDefault="003470CE" w:rsidP="003470CE">
      <w:pPr>
        <w:spacing w:after="0" w:line="276" w:lineRule="auto"/>
        <w:rPr>
          <w:rFonts w:ascii="Calibri" w:eastAsia="SimSun" w:hAnsi="Calibri" w:cs="Arial"/>
          <w:szCs w:val="36"/>
        </w:rPr>
      </w:pPr>
      <w:r w:rsidRPr="00790605">
        <w:rPr>
          <w:rFonts w:ascii="Calibri" w:eastAsia="SimSun" w:hAnsi="Calibri" w:cs="Arial"/>
          <w:szCs w:val="36"/>
        </w:rPr>
        <w:t xml:space="preserve">The project proposal consists of 3 components: </w:t>
      </w:r>
    </w:p>
    <w:p w14:paraId="5F32F3EC" w14:textId="77777777" w:rsidR="003470CE" w:rsidRPr="00790605" w:rsidRDefault="003470CE" w:rsidP="0022547E">
      <w:pPr>
        <w:numPr>
          <w:ilvl w:val="0"/>
          <w:numId w:val="9"/>
        </w:numPr>
        <w:spacing w:after="0" w:line="276" w:lineRule="auto"/>
        <w:contextualSpacing/>
        <w:rPr>
          <w:rFonts w:ascii="Calibri" w:eastAsia="SimSun" w:hAnsi="Calibri" w:cs="Arial"/>
          <w:lang w:eastAsia="en-AU"/>
        </w:rPr>
      </w:pPr>
      <w:r w:rsidRPr="00790605">
        <w:rPr>
          <w:rFonts w:ascii="Calibri" w:eastAsia="SimSun" w:hAnsi="Calibri" w:cs="Arial"/>
          <w:b/>
          <w:lang w:eastAsia="en-AU"/>
        </w:rPr>
        <w:t>Proposal Details Template</w:t>
      </w:r>
      <w:r w:rsidRPr="00790605">
        <w:rPr>
          <w:rFonts w:ascii="Calibri" w:eastAsia="SimSun" w:hAnsi="Calibri" w:cs="Arial"/>
          <w:lang w:eastAsia="en-AU"/>
        </w:rPr>
        <w:t xml:space="preserve"> (this document)</w:t>
      </w:r>
    </w:p>
    <w:p w14:paraId="40C49F78" w14:textId="77777777" w:rsidR="003470CE" w:rsidRPr="00790605" w:rsidRDefault="003470CE" w:rsidP="0022547E">
      <w:pPr>
        <w:numPr>
          <w:ilvl w:val="1"/>
          <w:numId w:val="9"/>
        </w:numPr>
        <w:spacing w:after="0" w:line="276" w:lineRule="auto"/>
        <w:contextualSpacing/>
        <w:rPr>
          <w:rFonts w:ascii="Calibri" w:eastAsia="SimSun" w:hAnsi="Calibri" w:cs="Arial"/>
          <w:lang w:eastAsia="en-AU"/>
        </w:rPr>
      </w:pPr>
      <w:r w:rsidRPr="00790605">
        <w:rPr>
          <w:rFonts w:ascii="Calibri" w:eastAsia="SimSun" w:hAnsi="Calibri" w:cs="Arial"/>
          <w:lang w:eastAsia="en-AU"/>
        </w:rPr>
        <w:t xml:space="preserve">Project Plan and Core Details </w:t>
      </w:r>
    </w:p>
    <w:p w14:paraId="5226864D" w14:textId="77777777" w:rsidR="003470CE" w:rsidRPr="00790605" w:rsidRDefault="003470CE" w:rsidP="0022547E">
      <w:pPr>
        <w:numPr>
          <w:ilvl w:val="1"/>
          <w:numId w:val="9"/>
        </w:numPr>
        <w:spacing w:after="0" w:line="276" w:lineRule="auto"/>
        <w:contextualSpacing/>
        <w:rPr>
          <w:rFonts w:ascii="Calibri" w:eastAsia="SimSun" w:hAnsi="Calibri" w:cs="Arial"/>
          <w:lang w:eastAsia="en-AU"/>
        </w:rPr>
      </w:pPr>
      <w:r w:rsidRPr="00790605">
        <w:rPr>
          <w:rFonts w:ascii="Calibri" w:eastAsia="SimSun" w:hAnsi="Calibri" w:cs="Arial"/>
          <w:lang w:eastAsia="en-AU"/>
        </w:rPr>
        <w:t>Predicted Impacts</w:t>
      </w:r>
    </w:p>
    <w:p w14:paraId="2AFB0B4B" w14:textId="77777777" w:rsidR="003470CE" w:rsidRPr="00790605" w:rsidRDefault="003470CE" w:rsidP="0022547E">
      <w:pPr>
        <w:numPr>
          <w:ilvl w:val="1"/>
          <w:numId w:val="9"/>
        </w:numPr>
        <w:spacing w:after="0" w:line="276" w:lineRule="auto"/>
        <w:contextualSpacing/>
        <w:rPr>
          <w:rFonts w:ascii="Calibri" w:eastAsia="SimSun" w:hAnsi="Calibri" w:cs="Arial"/>
          <w:lang w:eastAsia="en-AU"/>
        </w:rPr>
      </w:pPr>
      <w:r w:rsidRPr="00790605">
        <w:rPr>
          <w:rFonts w:ascii="Calibri" w:eastAsia="SimSun" w:hAnsi="Calibri" w:cs="Arial"/>
          <w:lang w:eastAsia="en-AU"/>
        </w:rPr>
        <w:t>Activity and Milestones</w:t>
      </w:r>
    </w:p>
    <w:p w14:paraId="7BED157B" w14:textId="77777777" w:rsidR="003470CE" w:rsidRPr="00790605" w:rsidRDefault="003470CE" w:rsidP="0022547E">
      <w:pPr>
        <w:numPr>
          <w:ilvl w:val="1"/>
          <w:numId w:val="9"/>
        </w:numPr>
        <w:spacing w:after="0" w:line="276" w:lineRule="auto"/>
        <w:contextualSpacing/>
        <w:rPr>
          <w:rFonts w:ascii="Calibri" w:eastAsia="SimSun" w:hAnsi="Calibri" w:cs="Arial"/>
          <w:lang w:eastAsia="en-AU"/>
        </w:rPr>
      </w:pPr>
      <w:r w:rsidRPr="00790605">
        <w:rPr>
          <w:rFonts w:ascii="Calibri" w:eastAsia="SimSun" w:hAnsi="Calibri" w:cs="Arial"/>
          <w:lang w:eastAsia="en-AU"/>
        </w:rPr>
        <w:t>Utilisation</w:t>
      </w:r>
    </w:p>
    <w:p w14:paraId="515E1CB3" w14:textId="77777777" w:rsidR="003470CE" w:rsidRPr="00790605" w:rsidRDefault="003470CE" w:rsidP="0022547E">
      <w:pPr>
        <w:numPr>
          <w:ilvl w:val="0"/>
          <w:numId w:val="9"/>
        </w:numPr>
        <w:spacing w:after="0" w:line="276" w:lineRule="auto"/>
        <w:contextualSpacing/>
        <w:rPr>
          <w:rFonts w:ascii="Calibri" w:eastAsia="SimSun" w:hAnsi="Calibri" w:cs="Arial"/>
          <w:szCs w:val="36"/>
        </w:rPr>
      </w:pPr>
      <w:r w:rsidRPr="00790605">
        <w:rPr>
          <w:rFonts w:ascii="Calibri" w:eastAsia="SimSun" w:hAnsi="Calibri" w:cs="Arial"/>
          <w:b/>
          <w:lang w:eastAsia="en-AU"/>
        </w:rPr>
        <w:t xml:space="preserve">Proposal Milestones and Budget Template </w:t>
      </w:r>
      <w:r w:rsidRPr="00790605">
        <w:rPr>
          <w:rFonts w:ascii="Calibri" w:eastAsia="SimSun" w:hAnsi="Calibri" w:cs="Arial"/>
          <w:lang w:eastAsia="en-AU"/>
        </w:rPr>
        <w:t>(an Excel document)</w:t>
      </w:r>
    </w:p>
    <w:p w14:paraId="227FD32D" w14:textId="77777777" w:rsidR="003470CE" w:rsidRPr="00790605" w:rsidRDefault="003470CE" w:rsidP="0022547E">
      <w:pPr>
        <w:numPr>
          <w:ilvl w:val="1"/>
          <w:numId w:val="9"/>
        </w:numPr>
        <w:spacing w:after="0" w:line="276" w:lineRule="auto"/>
        <w:contextualSpacing/>
        <w:rPr>
          <w:rFonts w:ascii="Calibri" w:eastAsia="SimSun" w:hAnsi="Calibri" w:cs="Arial"/>
          <w:szCs w:val="36"/>
        </w:rPr>
      </w:pPr>
      <w:r w:rsidRPr="00790605">
        <w:rPr>
          <w:rFonts w:ascii="Calibri" w:eastAsia="SimSun" w:hAnsi="Calibri" w:cs="Arial"/>
          <w:szCs w:val="36"/>
        </w:rPr>
        <w:t>Project Milestones</w:t>
      </w:r>
    </w:p>
    <w:p w14:paraId="1CD51827" w14:textId="77777777" w:rsidR="003470CE" w:rsidRPr="00790605" w:rsidRDefault="003470CE" w:rsidP="0022547E">
      <w:pPr>
        <w:numPr>
          <w:ilvl w:val="1"/>
          <w:numId w:val="9"/>
        </w:numPr>
        <w:spacing w:after="0" w:line="276" w:lineRule="auto"/>
        <w:contextualSpacing/>
        <w:rPr>
          <w:rFonts w:ascii="Calibri" w:eastAsia="SimSun" w:hAnsi="Calibri" w:cs="Arial"/>
          <w:szCs w:val="36"/>
        </w:rPr>
      </w:pPr>
      <w:r w:rsidRPr="00790605">
        <w:rPr>
          <w:rFonts w:ascii="Calibri" w:eastAsia="SimSun" w:hAnsi="Calibri" w:cs="Arial"/>
          <w:szCs w:val="36"/>
        </w:rPr>
        <w:t>Project Risks</w:t>
      </w:r>
    </w:p>
    <w:p w14:paraId="360C497D" w14:textId="77777777" w:rsidR="003470CE" w:rsidRPr="00790605" w:rsidRDefault="003470CE" w:rsidP="0022547E">
      <w:pPr>
        <w:numPr>
          <w:ilvl w:val="1"/>
          <w:numId w:val="9"/>
        </w:numPr>
        <w:spacing w:after="0" w:line="276" w:lineRule="auto"/>
        <w:contextualSpacing/>
        <w:rPr>
          <w:rFonts w:ascii="Calibri" w:eastAsia="SimSun" w:hAnsi="Calibri" w:cs="Arial"/>
          <w:szCs w:val="36"/>
        </w:rPr>
      </w:pPr>
      <w:r w:rsidRPr="00790605">
        <w:rPr>
          <w:rFonts w:ascii="Calibri" w:eastAsia="SimSun" w:hAnsi="Calibri" w:cs="Arial"/>
          <w:szCs w:val="36"/>
        </w:rPr>
        <w:t>Project IP</w:t>
      </w:r>
    </w:p>
    <w:p w14:paraId="106C1887" w14:textId="77777777" w:rsidR="003470CE" w:rsidRPr="00790605" w:rsidRDefault="003470CE" w:rsidP="0022547E">
      <w:pPr>
        <w:numPr>
          <w:ilvl w:val="1"/>
          <w:numId w:val="9"/>
        </w:numPr>
        <w:spacing w:after="0" w:line="276" w:lineRule="auto"/>
        <w:contextualSpacing/>
        <w:rPr>
          <w:rFonts w:ascii="Calibri" w:eastAsia="SimSun" w:hAnsi="Calibri" w:cs="Arial"/>
          <w:szCs w:val="36"/>
        </w:rPr>
      </w:pPr>
      <w:r w:rsidRPr="00790605">
        <w:rPr>
          <w:rFonts w:ascii="Calibri" w:eastAsia="SimSun" w:hAnsi="Calibri" w:cs="Arial"/>
          <w:szCs w:val="36"/>
        </w:rPr>
        <w:t>Budget Inputs</w:t>
      </w:r>
    </w:p>
    <w:p w14:paraId="1DF5BDE6" w14:textId="77777777" w:rsidR="003470CE" w:rsidRPr="00790605" w:rsidRDefault="003470CE" w:rsidP="0022547E">
      <w:pPr>
        <w:numPr>
          <w:ilvl w:val="1"/>
          <w:numId w:val="9"/>
        </w:numPr>
        <w:spacing w:after="0" w:line="276" w:lineRule="auto"/>
        <w:contextualSpacing/>
        <w:rPr>
          <w:rFonts w:ascii="Calibri" w:eastAsia="SimSun" w:hAnsi="Calibri" w:cs="Arial"/>
          <w:szCs w:val="36"/>
        </w:rPr>
      </w:pPr>
      <w:r w:rsidRPr="00790605">
        <w:rPr>
          <w:rFonts w:ascii="Calibri" w:eastAsia="SimSun" w:hAnsi="Calibri" w:cs="Arial"/>
          <w:szCs w:val="36"/>
        </w:rPr>
        <w:t>Budget Expenditure</w:t>
      </w:r>
    </w:p>
    <w:p w14:paraId="7782E5A3" w14:textId="77777777" w:rsidR="003470CE" w:rsidRPr="00790605" w:rsidRDefault="003470CE" w:rsidP="0022547E">
      <w:pPr>
        <w:numPr>
          <w:ilvl w:val="0"/>
          <w:numId w:val="9"/>
        </w:numPr>
        <w:spacing w:after="0" w:line="276" w:lineRule="auto"/>
        <w:contextualSpacing/>
        <w:rPr>
          <w:rFonts w:ascii="Calibri" w:eastAsia="SimSun" w:hAnsi="Calibri" w:cs="Arial"/>
          <w:b/>
          <w:szCs w:val="36"/>
        </w:rPr>
      </w:pPr>
      <w:r w:rsidRPr="00790605">
        <w:rPr>
          <w:rFonts w:ascii="Calibri" w:eastAsia="SimSun" w:hAnsi="Calibri" w:cs="Arial"/>
          <w:b/>
          <w:szCs w:val="36"/>
        </w:rPr>
        <w:t>Impact Assessment Tool</w:t>
      </w:r>
    </w:p>
    <w:p w14:paraId="73B08A2F" w14:textId="77777777" w:rsidR="003470CE" w:rsidRPr="00790605" w:rsidRDefault="003470CE" w:rsidP="003470CE">
      <w:pPr>
        <w:spacing w:after="0" w:line="276" w:lineRule="auto"/>
        <w:rPr>
          <w:rFonts w:ascii="Calibri" w:eastAsia="SimSun" w:hAnsi="Calibri" w:cs="Arial"/>
          <w:szCs w:val="36"/>
        </w:rPr>
      </w:pPr>
    </w:p>
    <w:p w14:paraId="56B22389" w14:textId="28FFE4CF" w:rsidR="003470CE" w:rsidRPr="00790605" w:rsidRDefault="003470CE" w:rsidP="003470CE">
      <w:pPr>
        <w:spacing w:after="0" w:line="276" w:lineRule="auto"/>
        <w:rPr>
          <w:rFonts w:ascii="Calibri" w:eastAsia="SimSun" w:hAnsi="Calibri" w:cs="Arial"/>
        </w:rPr>
      </w:pPr>
      <w:r w:rsidRPr="00790605">
        <w:rPr>
          <w:rFonts w:ascii="Calibri" w:eastAsia="SimSun" w:hAnsi="Calibri" w:cs="Arial"/>
          <w:lang w:eastAsia="en-AU"/>
        </w:rPr>
        <w:t>All three files can be downloaded from the</w:t>
      </w:r>
      <w:r w:rsidR="0072757C" w:rsidRPr="00790605">
        <w:rPr>
          <w:rFonts w:ascii="Calibri" w:eastAsia="SimSun" w:hAnsi="Calibri" w:cs="Arial"/>
          <w:lang w:eastAsia="en-AU"/>
        </w:rPr>
        <w:t xml:space="preserve"> </w:t>
      </w:r>
      <w:bookmarkStart w:id="0" w:name="_Hlk155699818"/>
      <w:r w:rsidR="0072757C" w:rsidRPr="00790605">
        <w:rPr>
          <w:rFonts w:ascii="Calibri" w:eastAsia="SimSun" w:hAnsi="Calibri" w:cs="Arial"/>
          <w:lang w:eastAsia="en-AU"/>
        </w:rPr>
        <w:t xml:space="preserve">Proposal Development section of the </w:t>
      </w:r>
      <w:hyperlink r:id="rId13" w:history="1">
        <w:r w:rsidR="0072757C" w:rsidRPr="00790605">
          <w:rPr>
            <w:rStyle w:val="Hyperlink"/>
            <w:rFonts w:ascii="Calibri" w:eastAsia="SimSun" w:hAnsi="Calibri" w:cs="Arial"/>
            <w:lang w:eastAsia="en-AU"/>
          </w:rPr>
          <w:t>End Food Waste Australia website</w:t>
        </w:r>
      </w:hyperlink>
      <w:r w:rsidR="0072757C" w:rsidRPr="00790605">
        <w:rPr>
          <w:rFonts w:ascii="Calibri" w:eastAsia="SimSun" w:hAnsi="Calibri" w:cs="Arial"/>
          <w:lang w:eastAsia="en-AU"/>
        </w:rPr>
        <w:t>.</w:t>
      </w:r>
    </w:p>
    <w:bookmarkEnd w:id="0"/>
    <w:p w14:paraId="0B0A1F5B" w14:textId="77777777" w:rsidR="003470CE" w:rsidRPr="00790605" w:rsidRDefault="003470CE" w:rsidP="003470CE">
      <w:pPr>
        <w:spacing w:after="0" w:line="276" w:lineRule="auto"/>
        <w:rPr>
          <w:rFonts w:ascii="Calibri" w:eastAsia="SimSun" w:hAnsi="Calibri" w:cs="Arial"/>
          <w:szCs w:val="36"/>
        </w:rPr>
      </w:pPr>
    </w:p>
    <w:p w14:paraId="22124585" w14:textId="77777777" w:rsidR="003470CE" w:rsidRPr="00790605" w:rsidRDefault="003470CE" w:rsidP="003470CE">
      <w:pPr>
        <w:spacing w:after="0" w:line="276" w:lineRule="auto"/>
        <w:rPr>
          <w:rFonts w:ascii="Calibri" w:eastAsia="SimSun" w:hAnsi="Calibri" w:cs="Arial"/>
          <w:szCs w:val="36"/>
        </w:rPr>
      </w:pPr>
    </w:p>
    <w:p w14:paraId="3201C8E6" w14:textId="77777777" w:rsidR="003470CE" w:rsidRPr="00790605" w:rsidRDefault="003470CE" w:rsidP="003470CE">
      <w:pPr>
        <w:spacing w:after="0" w:line="276" w:lineRule="auto"/>
        <w:rPr>
          <w:rFonts w:ascii="Calibri" w:eastAsia="SimSun" w:hAnsi="Calibri" w:cs="Arial"/>
          <w:szCs w:val="36"/>
        </w:rPr>
      </w:pPr>
    </w:p>
    <w:p w14:paraId="0984E145" w14:textId="77777777" w:rsidR="003470CE" w:rsidRPr="00790605" w:rsidRDefault="003470CE" w:rsidP="003470CE">
      <w:pPr>
        <w:spacing w:after="200" w:line="276" w:lineRule="auto"/>
        <w:rPr>
          <w:rFonts w:ascii="Calibri" w:eastAsia="SimSun" w:hAnsi="Calibri" w:cs="Arial"/>
          <w:sz w:val="36"/>
          <w:szCs w:val="36"/>
        </w:rPr>
      </w:pPr>
      <w:r w:rsidRPr="00790605">
        <w:rPr>
          <w:rFonts w:ascii="Calibri" w:eastAsia="SimSun" w:hAnsi="Calibri" w:cs="Arial"/>
          <w:sz w:val="36"/>
          <w:szCs w:val="36"/>
        </w:rPr>
        <w:br w:type="page"/>
      </w:r>
    </w:p>
    <w:p w14:paraId="49C2D302" w14:textId="77777777" w:rsidR="003470CE" w:rsidRPr="00790605" w:rsidRDefault="003470CE" w:rsidP="003470CE">
      <w:pPr>
        <w:spacing w:after="200" w:line="276" w:lineRule="auto"/>
        <w:rPr>
          <w:rFonts w:ascii="Calibri" w:eastAsia="SimSun" w:hAnsi="Calibri" w:cs="Arial"/>
          <w:sz w:val="28"/>
          <w:szCs w:val="28"/>
        </w:rPr>
      </w:pPr>
      <w:r w:rsidRPr="00790605">
        <w:rPr>
          <w:rFonts w:ascii="Calibri" w:eastAsia="SimSun" w:hAnsi="Calibri" w:cs="Arial"/>
          <w:sz w:val="28"/>
          <w:szCs w:val="28"/>
        </w:rPr>
        <w:lastRenderedPageBreak/>
        <w:t>1. Project Plan and Core Details</w:t>
      </w:r>
    </w:p>
    <w:p w14:paraId="5225BD61" w14:textId="77777777" w:rsidR="003470CE" w:rsidRPr="00790605" w:rsidRDefault="003470CE" w:rsidP="003470CE">
      <w:pPr>
        <w:spacing w:after="0" w:line="276" w:lineRule="auto"/>
        <w:rPr>
          <w:rFonts w:ascii="Calibri" w:eastAsia="SimSun" w:hAnsi="Calibri" w:cs="Arial"/>
        </w:rPr>
      </w:pPr>
      <w:r w:rsidRPr="00790605">
        <w:rPr>
          <w:rFonts w:ascii="Calibri" w:eastAsia="SimSun" w:hAnsi="Calibri" w:cs="Arial"/>
        </w:rPr>
        <w:t>This section provides the key details of the project. Please adhere to the word limits provided and use plain text only – no bolding or tables.</w:t>
      </w:r>
    </w:p>
    <w:p w14:paraId="0CDF2149" w14:textId="77777777" w:rsidR="003470CE" w:rsidRPr="00790605" w:rsidRDefault="003470CE" w:rsidP="003470CE">
      <w:pPr>
        <w:spacing w:after="200" w:line="276" w:lineRule="auto"/>
        <w:rPr>
          <w:rFonts w:ascii="Calibri" w:eastAsia="SimSun" w:hAnsi="Calibri" w:cs="Arial"/>
          <w:szCs w:val="36"/>
        </w:rPr>
      </w:pPr>
      <w:r w:rsidRPr="00790605">
        <w:rPr>
          <w:rFonts w:ascii="Calibri" w:eastAsia="SimSun" w:hAnsi="Calibri" w:cs="Arial"/>
          <w:szCs w:val="36"/>
        </w:rPr>
        <w:t xml:space="preserve">(N.B. As Smartsheet has a cell limit of 4000 characters - including spaces – approx. 800 words, please don’t exceed 4000 characters for any field) </w:t>
      </w:r>
    </w:p>
    <w:p w14:paraId="670CA856"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Concept Code</w:t>
      </w:r>
    </w:p>
    <w:p w14:paraId="6BA2DBA2" w14:textId="51B326B2"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 xml:space="preserve">This is a system code given to the project, in Smartsheet, to track the project over its lifetime. The </w:t>
      </w:r>
      <w:r w:rsidR="00D15EFC">
        <w:rPr>
          <w:rFonts w:ascii="Calibri" w:eastAsia="SimSun" w:hAnsi="Calibri" w:cs="Arial"/>
          <w:i/>
          <w:iCs/>
          <w:lang w:eastAsia="en-AU"/>
        </w:rPr>
        <w:t xml:space="preserve">CRC </w:t>
      </w:r>
      <w:r w:rsidRPr="00790605">
        <w:rPr>
          <w:rFonts w:ascii="Calibri" w:eastAsia="SimSun" w:hAnsi="Calibri" w:cs="Arial"/>
          <w:i/>
          <w:iCs/>
          <w:lang w:eastAsia="en-AU"/>
        </w:rPr>
        <w:t>Project Developer should be aware of the concept code.</w:t>
      </w:r>
    </w:p>
    <w:tbl>
      <w:tblPr>
        <w:tblStyle w:val="TableGrid3"/>
        <w:tblW w:w="0" w:type="auto"/>
        <w:tblLook w:val="04A0" w:firstRow="1" w:lastRow="0" w:firstColumn="1" w:lastColumn="0" w:noHBand="0" w:noVBand="1"/>
      </w:tblPr>
      <w:tblGrid>
        <w:gridCol w:w="9016"/>
      </w:tblGrid>
      <w:tr w:rsidR="003470CE" w:rsidRPr="00790605" w14:paraId="675FA9E9" w14:textId="77777777">
        <w:tc>
          <w:tcPr>
            <w:tcW w:w="9016" w:type="dxa"/>
          </w:tcPr>
          <w:p w14:paraId="61D0C15F" w14:textId="77777777" w:rsidR="003470CE" w:rsidRPr="00790605" w:rsidRDefault="003470CE" w:rsidP="003470CE">
            <w:pPr>
              <w:rPr>
                <w:rFonts w:ascii="Calibri" w:hAnsi="Calibri" w:cs="Calibri"/>
              </w:rPr>
            </w:pPr>
          </w:p>
          <w:p w14:paraId="20974C87" w14:textId="77777777" w:rsidR="003470CE" w:rsidRPr="00790605" w:rsidRDefault="003470CE" w:rsidP="003470CE">
            <w:pPr>
              <w:rPr>
                <w:rFonts w:ascii="Calibri" w:hAnsi="Calibri" w:cs="Calibri"/>
              </w:rPr>
            </w:pPr>
          </w:p>
        </w:tc>
      </w:tr>
    </w:tbl>
    <w:p w14:paraId="5C064BCD" w14:textId="77777777" w:rsidR="003470CE" w:rsidRPr="00790605" w:rsidRDefault="003470CE" w:rsidP="003470CE">
      <w:pPr>
        <w:spacing w:after="0" w:line="276" w:lineRule="auto"/>
        <w:rPr>
          <w:rFonts w:ascii="Calibri" w:eastAsia="SimSun" w:hAnsi="Calibri" w:cs="Arial"/>
          <w:i/>
          <w:lang w:eastAsia="en-AU"/>
        </w:rPr>
      </w:pPr>
    </w:p>
    <w:p w14:paraId="7896D07C"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Project Short Title </w:t>
      </w:r>
    </w:p>
    <w:p w14:paraId="4CC91D28" w14:textId="3A332644"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This is the short title used as short reference in general and in Smartsheet/EFW CRC filing. The short title has a limit of 40 characters.</w:t>
      </w:r>
    </w:p>
    <w:tbl>
      <w:tblPr>
        <w:tblStyle w:val="TableGrid3"/>
        <w:tblW w:w="0" w:type="auto"/>
        <w:tblLook w:val="04A0" w:firstRow="1" w:lastRow="0" w:firstColumn="1" w:lastColumn="0" w:noHBand="0" w:noVBand="1"/>
      </w:tblPr>
      <w:tblGrid>
        <w:gridCol w:w="9016"/>
      </w:tblGrid>
      <w:tr w:rsidR="003470CE" w:rsidRPr="00790605" w14:paraId="390989D8" w14:textId="77777777">
        <w:tc>
          <w:tcPr>
            <w:tcW w:w="9016" w:type="dxa"/>
          </w:tcPr>
          <w:p w14:paraId="5A7067F6" w14:textId="77777777" w:rsidR="003470CE" w:rsidRPr="00790605" w:rsidRDefault="003470CE" w:rsidP="003470CE">
            <w:pPr>
              <w:rPr>
                <w:rFonts w:ascii="Calibri" w:hAnsi="Calibri" w:cs="Calibri"/>
              </w:rPr>
            </w:pPr>
          </w:p>
          <w:p w14:paraId="25513FCE" w14:textId="77777777" w:rsidR="003470CE" w:rsidRPr="00790605" w:rsidRDefault="003470CE" w:rsidP="003470CE">
            <w:pPr>
              <w:rPr>
                <w:rFonts w:ascii="Calibri" w:hAnsi="Calibri" w:cs="Calibri"/>
              </w:rPr>
            </w:pPr>
          </w:p>
        </w:tc>
      </w:tr>
    </w:tbl>
    <w:p w14:paraId="3DF9EC4D" w14:textId="77777777" w:rsidR="003470CE" w:rsidRPr="00790605" w:rsidRDefault="003470CE" w:rsidP="003470CE">
      <w:pPr>
        <w:spacing w:after="0" w:line="276" w:lineRule="auto"/>
        <w:rPr>
          <w:rFonts w:ascii="Calibri" w:eastAsia="SimSun" w:hAnsi="Calibri" w:cs="Arial"/>
          <w:b/>
        </w:rPr>
      </w:pPr>
    </w:p>
    <w:p w14:paraId="37EB0EBB" w14:textId="48C37F05"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b/>
          <w:bCs/>
        </w:rPr>
        <w:t>Project Full Title</w:t>
      </w:r>
      <w:r w:rsidRPr="00790605">
        <w:rPr>
          <w:rFonts w:ascii="Calibri" w:eastAsia="SimSun" w:hAnsi="Calibri" w:cs="Arial"/>
          <w:lang w:eastAsia="en-AU"/>
        </w:rPr>
        <w:br/>
      </w:r>
      <w:r w:rsidRPr="00790605">
        <w:rPr>
          <w:rFonts w:ascii="Calibri" w:eastAsia="SimSun" w:hAnsi="Calibri" w:cs="Arial"/>
          <w:i/>
          <w:iCs/>
          <w:lang w:eastAsia="en-AU"/>
        </w:rPr>
        <w:t xml:space="preserve">The full title should be succinct and appropriate for external communications use i.e., avoid industry specific technical terms, acronyms and jargon.   </w:t>
      </w:r>
    </w:p>
    <w:tbl>
      <w:tblPr>
        <w:tblStyle w:val="TableGrid3"/>
        <w:tblW w:w="0" w:type="auto"/>
        <w:tblLook w:val="04A0" w:firstRow="1" w:lastRow="0" w:firstColumn="1" w:lastColumn="0" w:noHBand="0" w:noVBand="1"/>
      </w:tblPr>
      <w:tblGrid>
        <w:gridCol w:w="9016"/>
      </w:tblGrid>
      <w:tr w:rsidR="003470CE" w:rsidRPr="00790605" w14:paraId="2717EC6F" w14:textId="77777777">
        <w:tc>
          <w:tcPr>
            <w:tcW w:w="9016" w:type="dxa"/>
          </w:tcPr>
          <w:p w14:paraId="4FA0DDB8" w14:textId="77777777" w:rsidR="003470CE" w:rsidRPr="00790605" w:rsidRDefault="003470CE" w:rsidP="003470CE">
            <w:pPr>
              <w:rPr>
                <w:rFonts w:ascii="Calibri" w:hAnsi="Calibri" w:cs="Calibri"/>
              </w:rPr>
            </w:pPr>
          </w:p>
          <w:p w14:paraId="6966C81D" w14:textId="77777777" w:rsidR="003470CE" w:rsidRPr="00790605" w:rsidRDefault="003470CE" w:rsidP="003470CE">
            <w:pPr>
              <w:rPr>
                <w:rFonts w:ascii="Calibri" w:hAnsi="Calibri" w:cs="Calibri"/>
              </w:rPr>
            </w:pPr>
          </w:p>
        </w:tc>
      </w:tr>
    </w:tbl>
    <w:p w14:paraId="5BD62761" w14:textId="77777777" w:rsidR="003470CE" w:rsidRPr="00790605" w:rsidRDefault="003470CE" w:rsidP="003470CE">
      <w:pPr>
        <w:spacing w:after="0" w:line="276" w:lineRule="auto"/>
        <w:rPr>
          <w:rFonts w:ascii="Calibri" w:eastAsia="SimSun" w:hAnsi="Calibri" w:cs="Arial"/>
          <w:b/>
        </w:rPr>
      </w:pPr>
    </w:p>
    <w:p w14:paraId="41B191E6"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Project Code</w:t>
      </w:r>
    </w:p>
    <w:p w14:paraId="54370057" w14:textId="77777777"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Either “New” or refer to previous allocated code, if resubmitting a proposal</w:t>
      </w:r>
    </w:p>
    <w:tbl>
      <w:tblPr>
        <w:tblStyle w:val="TableGrid3"/>
        <w:tblW w:w="0" w:type="auto"/>
        <w:tblLook w:val="04A0" w:firstRow="1" w:lastRow="0" w:firstColumn="1" w:lastColumn="0" w:noHBand="0" w:noVBand="1"/>
      </w:tblPr>
      <w:tblGrid>
        <w:gridCol w:w="9016"/>
      </w:tblGrid>
      <w:tr w:rsidR="003470CE" w:rsidRPr="00790605" w14:paraId="30FE40D9" w14:textId="77777777">
        <w:tc>
          <w:tcPr>
            <w:tcW w:w="9016" w:type="dxa"/>
          </w:tcPr>
          <w:p w14:paraId="5D14F700" w14:textId="77777777" w:rsidR="003470CE" w:rsidRPr="00790605" w:rsidRDefault="003470CE" w:rsidP="003470CE">
            <w:pPr>
              <w:rPr>
                <w:rFonts w:ascii="Calibri" w:hAnsi="Calibri" w:cs="Calibri"/>
              </w:rPr>
            </w:pPr>
          </w:p>
          <w:p w14:paraId="08549C56" w14:textId="77777777" w:rsidR="003470CE" w:rsidRPr="00790605" w:rsidRDefault="003470CE" w:rsidP="003470CE">
            <w:pPr>
              <w:rPr>
                <w:rFonts w:ascii="Calibri" w:hAnsi="Calibri" w:cs="Calibri"/>
              </w:rPr>
            </w:pPr>
          </w:p>
        </w:tc>
      </w:tr>
    </w:tbl>
    <w:p w14:paraId="250A81C0" w14:textId="77777777" w:rsidR="003470CE" w:rsidRPr="00790605" w:rsidRDefault="003470CE" w:rsidP="003470CE">
      <w:pPr>
        <w:spacing w:after="0" w:line="276" w:lineRule="auto"/>
        <w:rPr>
          <w:rFonts w:ascii="Calibri" w:eastAsia="SimSun" w:hAnsi="Calibri" w:cs="Arial"/>
          <w:b/>
        </w:rPr>
      </w:pPr>
    </w:p>
    <w:p w14:paraId="1F207014"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Research Program</w:t>
      </w:r>
    </w:p>
    <w:p w14:paraId="3A787420" w14:textId="3F345AC7" w:rsidR="003470CE" w:rsidRPr="00790605" w:rsidRDefault="003470CE" w:rsidP="003470CE">
      <w:pPr>
        <w:tabs>
          <w:tab w:val="left" w:pos="1320"/>
        </w:tabs>
        <w:spacing w:after="200" w:line="276" w:lineRule="auto"/>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1 – REDUCE</w:t>
      </w:r>
      <w:r w:rsidRPr="00790605">
        <w:rPr>
          <w:rFonts w:ascii="Calibri" w:eastAsia="SimSun" w:hAnsi="Calibri" w:cs="Arial"/>
          <w:lang w:eastAsia="en-AU"/>
        </w:rPr>
        <w:br/>
      </w:r>
      <w:r w:rsidRPr="00790605">
        <w:rPr>
          <w:rFonts w:ascii="MS Gothic" w:eastAsia="MS Gothic" w:hAnsi="MS Gothic" w:cs="Arial"/>
          <w:lang w:eastAsia="en-AU"/>
        </w:rPr>
        <w:t>☐</w:t>
      </w:r>
      <w:r w:rsidRPr="00790605">
        <w:rPr>
          <w:rFonts w:ascii="Calibri" w:eastAsia="SimSun" w:hAnsi="Calibri" w:cs="Arial"/>
          <w:lang w:eastAsia="en-AU"/>
        </w:rPr>
        <w:t xml:space="preserve"> 2 – TRANSFORM </w:t>
      </w:r>
      <w:r w:rsidRPr="00790605">
        <w:rPr>
          <w:rFonts w:ascii="Calibri" w:eastAsia="SimSun" w:hAnsi="Calibri" w:cs="Arial"/>
          <w:lang w:eastAsia="en-AU"/>
        </w:rPr>
        <w:br/>
      </w:r>
    </w:p>
    <w:p w14:paraId="3A0BC6B1" w14:textId="77777777" w:rsidR="003470CE" w:rsidRPr="00790605" w:rsidRDefault="003470CE" w:rsidP="003470CE">
      <w:pPr>
        <w:spacing w:after="0" w:line="276" w:lineRule="auto"/>
        <w:rPr>
          <w:rFonts w:ascii="Calibri" w:eastAsia="SimSun" w:hAnsi="Calibri" w:cs="Arial"/>
        </w:rPr>
      </w:pPr>
      <w:r w:rsidRPr="00790605">
        <w:rPr>
          <w:rFonts w:ascii="Calibri" w:eastAsia="SimSun" w:hAnsi="Calibri" w:cs="Arial"/>
          <w:b/>
        </w:rPr>
        <w:t xml:space="preserve">Project Overview </w:t>
      </w:r>
      <w:r w:rsidRPr="00790605">
        <w:rPr>
          <w:rFonts w:ascii="Calibri" w:eastAsia="SimSun" w:hAnsi="Calibri" w:cs="Arial"/>
        </w:rPr>
        <w:t xml:space="preserve">[&lt;150 words] </w:t>
      </w:r>
    </w:p>
    <w:p w14:paraId="70D250AF" w14:textId="63C50867"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 xml:space="preserve">In &lt;150 words describe the Project in an executive summary style touching on: industry need, methodology, impact and commercialisation potential [Note that this wording is likely to be used with </w:t>
      </w:r>
      <w:r w:rsidR="00790605" w:rsidRPr="00790605">
        <w:rPr>
          <w:rFonts w:ascii="Calibri" w:eastAsia="SimSun" w:hAnsi="Calibri" w:cs="Arial"/>
          <w:i/>
          <w:lang w:eastAsia="en-AU"/>
        </w:rPr>
        <w:t>EFW</w:t>
      </w:r>
      <w:r w:rsidRPr="00790605">
        <w:rPr>
          <w:rFonts w:ascii="Calibri" w:eastAsia="SimSun" w:hAnsi="Calibri" w:cs="Arial"/>
          <w:i/>
          <w:lang w:eastAsia="en-AU"/>
        </w:rPr>
        <w:t xml:space="preserve"> CRC communication material].</w:t>
      </w:r>
    </w:p>
    <w:tbl>
      <w:tblPr>
        <w:tblStyle w:val="TableGrid3"/>
        <w:tblW w:w="0" w:type="auto"/>
        <w:tblLook w:val="04A0" w:firstRow="1" w:lastRow="0" w:firstColumn="1" w:lastColumn="0" w:noHBand="0" w:noVBand="1"/>
      </w:tblPr>
      <w:tblGrid>
        <w:gridCol w:w="9016"/>
      </w:tblGrid>
      <w:tr w:rsidR="003470CE" w:rsidRPr="00790605" w14:paraId="77350915" w14:textId="77777777">
        <w:trPr>
          <w:trHeight w:val="747"/>
        </w:trPr>
        <w:tc>
          <w:tcPr>
            <w:tcW w:w="9016" w:type="dxa"/>
          </w:tcPr>
          <w:p w14:paraId="4F6E485A" w14:textId="77777777" w:rsidR="003470CE" w:rsidRPr="00790605" w:rsidRDefault="003470CE" w:rsidP="003470CE">
            <w:pPr>
              <w:rPr>
                <w:rFonts w:ascii="Calibri" w:hAnsi="Calibri" w:cs="Calibri"/>
              </w:rPr>
            </w:pPr>
          </w:p>
          <w:p w14:paraId="54DA8B6C" w14:textId="77777777" w:rsidR="003470CE" w:rsidRPr="00790605" w:rsidRDefault="003470CE" w:rsidP="003470CE">
            <w:pPr>
              <w:rPr>
                <w:rFonts w:ascii="Calibri" w:hAnsi="Calibri" w:cs="Calibri"/>
              </w:rPr>
            </w:pPr>
          </w:p>
          <w:p w14:paraId="5F238932" w14:textId="77777777" w:rsidR="003470CE" w:rsidRPr="00790605" w:rsidRDefault="003470CE" w:rsidP="003470CE">
            <w:pPr>
              <w:rPr>
                <w:rFonts w:ascii="Calibri" w:hAnsi="Calibri" w:cs="Calibri"/>
              </w:rPr>
            </w:pPr>
          </w:p>
          <w:p w14:paraId="715330A2" w14:textId="77777777" w:rsidR="003470CE" w:rsidRPr="00790605" w:rsidRDefault="003470CE" w:rsidP="003470CE">
            <w:pPr>
              <w:rPr>
                <w:rFonts w:ascii="Calibri" w:hAnsi="Calibri" w:cs="Calibri"/>
              </w:rPr>
            </w:pPr>
          </w:p>
          <w:p w14:paraId="1F7D9F27" w14:textId="77777777" w:rsidR="003470CE" w:rsidRPr="00790605" w:rsidRDefault="003470CE" w:rsidP="003470CE">
            <w:pPr>
              <w:rPr>
                <w:rFonts w:ascii="Calibri" w:hAnsi="Calibri" w:cs="Calibri"/>
              </w:rPr>
            </w:pPr>
          </w:p>
          <w:p w14:paraId="314F6F04" w14:textId="77777777" w:rsidR="003470CE" w:rsidRPr="00790605" w:rsidRDefault="003470CE" w:rsidP="003470CE">
            <w:pPr>
              <w:rPr>
                <w:rFonts w:ascii="Calibri" w:hAnsi="Calibri" w:cs="Calibri"/>
              </w:rPr>
            </w:pPr>
          </w:p>
          <w:p w14:paraId="4F62A9BE" w14:textId="77777777" w:rsidR="003470CE" w:rsidRPr="00790605" w:rsidRDefault="003470CE" w:rsidP="003470CE">
            <w:pPr>
              <w:rPr>
                <w:rFonts w:ascii="Calibri" w:hAnsi="Calibri" w:cs="Calibri"/>
              </w:rPr>
            </w:pPr>
          </w:p>
          <w:p w14:paraId="1716CE32" w14:textId="77777777" w:rsidR="003470CE" w:rsidRPr="00790605" w:rsidRDefault="003470CE" w:rsidP="003470CE">
            <w:pPr>
              <w:rPr>
                <w:rFonts w:ascii="Calibri" w:hAnsi="Calibri" w:cs="Calibri"/>
              </w:rPr>
            </w:pPr>
          </w:p>
          <w:p w14:paraId="60F1046B" w14:textId="77777777" w:rsidR="003470CE" w:rsidRPr="00790605" w:rsidRDefault="003470CE" w:rsidP="003470CE">
            <w:pPr>
              <w:rPr>
                <w:rFonts w:ascii="Calibri" w:hAnsi="Calibri" w:cs="Calibri"/>
              </w:rPr>
            </w:pPr>
          </w:p>
          <w:p w14:paraId="194355D0" w14:textId="77777777" w:rsidR="003470CE" w:rsidRPr="00790605" w:rsidRDefault="003470CE" w:rsidP="003470CE">
            <w:pPr>
              <w:rPr>
                <w:rFonts w:ascii="Calibri" w:hAnsi="Calibri" w:cs="Calibri"/>
              </w:rPr>
            </w:pPr>
          </w:p>
          <w:p w14:paraId="473FD757" w14:textId="77777777" w:rsidR="003470CE" w:rsidRPr="00790605" w:rsidRDefault="003470CE" w:rsidP="003470CE">
            <w:pPr>
              <w:rPr>
                <w:rFonts w:ascii="Calibri" w:hAnsi="Calibri" w:cs="Calibri"/>
              </w:rPr>
            </w:pPr>
          </w:p>
        </w:tc>
      </w:tr>
    </w:tbl>
    <w:p w14:paraId="48AA5AB9" w14:textId="77777777" w:rsidR="003470CE" w:rsidRPr="00790605" w:rsidRDefault="003470CE" w:rsidP="003470CE">
      <w:pPr>
        <w:spacing w:after="0" w:line="276" w:lineRule="auto"/>
        <w:rPr>
          <w:rFonts w:ascii="Calibri" w:eastAsia="SimSun" w:hAnsi="Calibri" w:cs="Arial"/>
          <w:b/>
        </w:rPr>
      </w:pPr>
    </w:p>
    <w:p w14:paraId="4A673ADB"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Project Leader</w:t>
      </w:r>
    </w:p>
    <w:p w14:paraId="7549C09E" w14:textId="0DADADD0" w:rsidR="003470CE" w:rsidRPr="00790605" w:rsidRDefault="003470CE" w:rsidP="003470CE">
      <w:pPr>
        <w:spacing w:after="0" w:line="276" w:lineRule="auto"/>
        <w:rPr>
          <w:rFonts w:ascii="Calibri" w:eastAsia="SimSun" w:hAnsi="Calibri" w:cs="Arial"/>
          <w:bCs/>
          <w:i/>
          <w:iCs/>
        </w:rPr>
      </w:pPr>
      <w:r w:rsidRPr="00790605">
        <w:rPr>
          <w:rFonts w:ascii="Calibri" w:eastAsia="SimSun" w:hAnsi="Calibri" w:cs="Arial"/>
          <w:bCs/>
          <w:i/>
          <w:iCs/>
        </w:rPr>
        <w:t xml:space="preserve">Before nominating the Project Leader, please read the Project Leader Declaration outlined in Section 8 which explains the obligations and reporting requirements assigned to the Project Leader.  </w:t>
      </w:r>
    </w:p>
    <w:tbl>
      <w:tblPr>
        <w:tblStyle w:val="TableGrid3"/>
        <w:tblW w:w="0" w:type="auto"/>
        <w:tblLook w:val="04A0" w:firstRow="1" w:lastRow="0" w:firstColumn="1" w:lastColumn="0" w:noHBand="0" w:noVBand="1"/>
      </w:tblPr>
      <w:tblGrid>
        <w:gridCol w:w="1548"/>
        <w:gridCol w:w="7514"/>
      </w:tblGrid>
      <w:tr w:rsidR="003470CE" w:rsidRPr="00790605" w14:paraId="2D7BF72F" w14:textId="77777777">
        <w:tc>
          <w:tcPr>
            <w:tcW w:w="1555" w:type="dxa"/>
          </w:tcPr>
          <w:p w14:paraId="296F5E2B" w14:textId="77777777" w:rsidR="003470CE" w:rsidRPr="00790605" w:rsidRDefault="003470CE" w:rsidP="003470CE">
            <w:pPr>
              <w:rPr>
                <w:rFonts w:ascii="Calibri" w:hAnsi="Calibri" w:cs="Calibri"/>
                <w:b/>
              </w:rPr>
            </w:pPr>
            <w:r w:rsidRPr="00790605">
              <w:rPr>
                <w:rFonts w:ascii="Calibri" w:hAnsi="Calibri" w:cs="Calibri"/>
                <w:b/>
              </w:rPr>
              <w:t>Name:</w:t>
            </w:r>
          </w:p>
        </w:tc>
        <w:tc>
          <w:tcPr>
            <w:tcW w:w="8074" w:type="dxa"/>
          </w:tcPr>
          <w:p w14:paraId="307C5956" w14:textId="77777777" w:rsidR="003470CE" w:rsidRPr="00790605" w:rsidRDefault="003470CE" w:rsidP="003470CE">
            <w:pPr>
              <w:rPr>
                <w:rFonts w:ascii="Calibri" w:hAnsi="Calibri" w:cs="Calibri"/>
              </w:rPr>
            </w:pPr>
          </w:p>
        </w:tc>
      </w:tr>
      <w:tr w:rsidR="003470CE" w:rsidRPr="00790605" w14:paraId="6B048537" w14:textId="77777777">
        <w:tc>
          <w:tcPr>
            <w:tcW w:w="1555" w:type="dxa"/>
          </w:tcPr>
          <w:p w14:paraId="07C68FBC" w14:textId="77777777" w:rsidR="003470CE" w:rsidRPr="00790605" w:rsidRDefault="003470CE" w:rsidP="003470CE">
            <w:pPr>
              <w:rPr>
                <w:rFonts w:ascii="Calibri" w:hAnsi="Calibri" w:cs="Calibri"/>
                <w:b/>
              </w:rPr>
            </w:pPr>
            <w:r w:rsidRPr="00790605">
              <w:rPr>
                <w:rFonts w:ascii="Calibri" w:hAnsi="Calibri" w:cs="Calibri"/>
                <w:b/>
              </w:rPr>
              <w:t>Organisation:</w:t>
            </w:r>
          </w:p>
        </w:tc>
        <w:tc>
          <w:tcPr>
            <w:tcW w:w="8074" w:type="dxa"/>
          </w:tcPr>
          <w:p w14:paraId="6784C19D" w14:textId="77777777" w:rsidR="003470CE" w:rsidRPr="00790605" w:rsidRDefault="003470CE" w:rsidP="003470CE">
            <w:pPr>
              <w:rPr>
                <w:rFonts w:ascii="Calibri" w:hAnsi="Calibri" w:cs="Calibri"/>
              </w:rPr>
            </w:pPr>
          </w:p>
        </w:tc>
      </w:tr>
      <w:tr w:rsidR="003470CE" w:rsidRPr="00790605" w14:paraId="727164D8" w14:textId="77777777">
        <w:tc>
          <w:tcPr>
            <w:tcW w:w="1555" w:type="dxa"/>
          </w:tcPr>
          <w:p w14:paraId="27777F60" w14:textId="77777777" w:rsidR="003470CE" w:rsidRPr="00790605" w:rsidRDefault="003470CE" w:rsidP="003470CE">
            <w:pPr>
              <w:rPr>
                <w:rFonts w:ascii="Calibri" w:hAnsi="Calibri" w:cs="Calibri"/>
                <w:b/>
              </w:rPr>
            </w:pPr>
            <w:r w:rsidRPr="00790605">
              <w:rPr>
                <w:rFonts w:ascii="Calibri" w:hAnsi="Calibri" w:cs="Calibri"/>
                <w:b/>
              </w:rPr>
              <w:t>Email address:</w:t>
            </w:r>
          </w:p>
        </w:tc>
        <w:tc>
          <w:tcPr>
            <w:tcW w:w="8074" w:type="dxa"/>
          </w:tcPr>
          <w:p w14:paraId="2E5E4B09" w14:textId="77777777" w:rsidR="003470CE" w:rsidRPr="00790605" w:rsidRDefault="003470CE" w:rsidP="003470CE">
            <w:pPr>
              <w:rPr>
                <w:rFonts w:ascii="Calibri" w:hAnsi="Calibri" w:cs="Calibri"/>
              </w:rPr>
            </w:pPr>
          </w:p>
        </w:tc>
      </w:tr>
    </w:tbl>
    <w:p w14:paraId="0336A4BD" w14:textId="77777777" w:rsidR="003470CE" w:rsidRPr="00790605" w:rsidRDefault="003470CE" w:rsidP="003470CE">
      <w:pPr>
        <w:spacing w:after="200" w:line="276" w:lineRule="auto"/>
        <w:rPr>
          <w:rFonts w:ascii="Calibri" w:eastAsia="SimSun" w:hAnsi="Calibri" w:cs="Arial"/>
        </w:rPr>
      </w:pPr>
    </w:p>
    <w:p w14:paraId="625A9A49" w14:textId="77777777" w:rsidR="003470CE" w:rsidRPr="00790605" w:rsidRDefault="003470CE" w:rsidP="003470CE">
      <w:pPr>
        <w:spacing w:after="0" w:line="276" w:lineRule="auto"/>
        <w:rPr>
          <w:rFonts w:ascii="Calibri" w:eastAsia="SimSun" w:hAnsi="Calibri" w:cs="Arial"/>
          <w:b/>
          <w:bCs/>
        </w:rPr>
      </w:pPr>
      <w:r w:rsidRPr="00790605">
        <w:rPr>
          <w:rFonts w:ascii="Calibri" w:eastAsia="SimSun" w:hAnsi="Calibri" w:cs="Arial"/>
          <w:b/>
          <w:bCs/>
        </w:rPr>
        <w:t>Nominated Participant Representative</w:t>
      </w:r>
      <w:r w:rsidRPr="00790605">
        <w:rPr>
          <w:rFonts w:ascii="Calibri" w:eastAsia="SimSun" w:hAnsi="Calibri" w:cs="Arial"/>
          <w:lang w:eastAsia="en-AU"/>
        </w:rPr>
        <w:br/>
      </w:r>
      <w:r w:rsidRPr="00790605">
        <w:rPr>
          <w:rFonts w:ascii="Calibri" w:eastAsia="SimSun" w:hAnsi="Calibri" w:cs="Arial"/>
          <w:i/>
          <w:iCs/>
        </w:rPr>
        <w:t>Must be from a non-research provider core participant, preferably an industry participant. This person will be involved in the Quarterly Reporting Process. Person may change from time to time as agreed between the Project Parties. Leave blank if unknown and can be determined prior to first quarterly report being due.</w:t>
      </w:r>
    </w:p>
    <w:tbl>
      <w:tblPr>
        <w:tblStyle w:val="TableGrid3"/>
        <w:tblW w:w="0" w:type="auto"/>
        <w:tblLook w:val="04A0" w:firstRow="1" w:lastRow="0" w:firstColumn="1" w:lastColumn="0" w:noHBand="0" w:noVBand="1"/>
      </w:tblPr>
      <w:tblGrid>
        <w:gridCol w:w="1548"/>
        <w:gridCol w:w="7514"/>
      </w:tblGrid>
      <w:tr w:rsidR="003470CE" w:rsidRPr="00790605" w14:paraId="4341AEFD" w14:textId="77777777">
        <w:tc>
          <w:tcPr>
            <w:tcW w:w="1555" w:type="dxa"/>
          </w:tcPr>
          <w:p w14:paraId="48DDC221" w14:textId="77777777" w:rsidR="003470CE" w:rsidRPr="00790605" w:rsidRDefault="003470CE" w:rsidP="003470CE">
            <w:pPr>
              <w:rPr>
                <w:rFonts w:ascii="Calibri" w:hAnsi="Calibri" w:cs="Calibri"/>
                <w:b/>
              </w:rPr>
            </w:pPr>
            <w:r w:rsidRPr="00790605">
              <w:rPr>
                <w:rFonts w:ascii="Calibri" w:hAnsi="Calibri" w:cs="Calibri"/>
                <w:b/>
              </w:rPr>
              <w:t>Name:</w:t>
            </w:r>
          </w:p>
        </w:tc>
        <w:tc>
          <w:tcPr>
            <w:tcW w:w="8074" w:type="dxa"/>
          </w:tcPr>
          <w:p w14:paraId="7E6D5423" w14:textId="77777777" w:rsidR="003470CE" w:rsidRPr="00790605" w:rsidRDefault="003470CE" w:rsidP="003470CE">
            <w:pPr>
              <w:rPr>
                <w:rFonts w:ascii="Calibri" w:hAnsi="Calibri" w:cs="Calibri"/>
              </w:rPr>
            </w:pPr>
          </w:p>
        </w:tc>
      </w:tr>
      <w:tr w:rsidR="003470CE" w:rsidRPr="00790605" w14:paraId="3369B625" w14:textId="77777777">
        <w:tc>
          <w:tcPr>
            <w:tcW w:w="1555" w:type="dxa"/>
          </w:tcPr>
          <w:p w14:paraId="49E2E585" w14:textId="77777777" w:rsidR="003470CE" w:rsidRPr="00790605" w:rsidRDefault="003470CE" w:rsidP="003470CE">
            <w:pPr>
              <w:rPr>
                <w:rFonts w:ascii="Calibri" w:hAnsi="Calibri" w:cs="Calibri"/>
                <w:b/>
              </w:rPr>
            </w:pPr>
            <w:r w:rsidRPr="00790605">
              <w:rPr>
                <w:rFonts w:ascii="Calibri" w:hAnsi="Calibri" w:cs="Calibri"/>
                <w:b/>
              </w:rPr>
              <w:t>Organisation:</w:t>
            </w:r>
          </w:p>
        </w:tc>
        <w:tc>
          <w:tcPr>
            <w:tcW w:w="8074" w:type="dxa"/>
          </w:tcPr>
          <w:p w14:paraId="208BEF58" w14:textId="77777777" w:rsidR="003470CE" w:rsidRPr="00790605" w:rsidRDefault="003470CE" w:rsidP="003470CE">
            <w:pPr>
              <w:rPr>
                <w:rFonts w:ascii="Calibri" w:hAnsi="Calibri" w:cs="Calibri"/>
              </w:rPr>
            </w:pPr>
          </w:p>
        </w:tc>
      </w:tr>
      <w:tr w:rsidR="003470CE" w:rsidRPr="00790605" w14:paraId="188B9B18" w14:textId="77777777">
        <w:tc>
          <w:tcPr>
            <w:tcW w:w="1555" w:type="dxa"/>
          </w:tcPr>
          <w:p w14:paraId="797D859A" w14:textId="77777777" w:rsidR="003470CE" w:rsidRPr="00790605" w:rsidRDefault="003470CE" w:rsidP="003470CE">
            <w:pPr>
              <w:rPr>
                <w:rFonts w:ascii="Calibri" w:hAnsi="Calibri" w:cs="Calibri"/>
                <w:b/>
              </w:rPr>
            </w:pPr>
            <w:r w:rsidRPr="00790605">
              <w:rPr>
                <w:rFonts w:ascii="Calibri" w:hAnsi="Calibri" w:cs="Calibri"/>
                <w:b/>
              </w:rPr>
              <w:t>Email address:</w:t>
            </w:r>
          </w:p>
        </w:tc>
        <w:tc>
          <w:tcPr>
            <w:tcW w:w="8074" w:type="dxa"/>
          </w:tcPr>
          <w:p w14:paraId="5F7B4ED1" w14:textId="77777777" w:rsidR="003470CE" w:rsidRPr="00790605" w:rsidRDefault="003470CE" w:rsidP="003470CE">
            <w:pPr>
              <w:rPr>
                <w:rFonts w:ascii="Calibri" w:hAnsi="Calibri" w:cs="Calibri"/>
              </w:rPr>
            </w:pPr>
          </w:p>
        </w:tc>
      </w:tr>
    </w:tbl>
    <w:p w14:paraId="3EC9A22A" w14:textId="77777777" w:rsidR="003470CE" w:rsidRPr="00790605" w:rsidRDefault="003470CE" w:rsidP="003470CE">
      <w:pPr>
        <w:spacing w:after="0" w:line="276" w:lineRule="auto"/>
        <w:rPr>
          <w:rFonts w:ascii="Calibri" w:eastAsia="SimSun" w:hAnsi="Calibri" w:cs="Arial"/>
          <w:b/>
        </w:rPr>
      </w:pPr>
    </w:p>
    <w:p w14:paraId="585EF2CF"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Project Participants</w:t>
      </w:r>
    </w:p>
    <w:p w14:paraId="4D95C8F6" w14:textId="04076BC2"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 xml:space="preserve">List all participating organisations. All projects must include an industry partner as this indicates that there is a demonstrated industry need. If </w:t>
      </w:r>
      <w:r w:rsidR="0072757C" w:rsidRPr="00790605">
        <w:rPr>
          <w:rFonts w:ascii="Calibri" w:eastAsia="SimSun" w:hAnsi="Calibri" w:cs="Arial"/>
          <w:i/>
          <w:iCs/>
          <w:lang w:eastAsia="en-AU"/>
        </w:rPr>
        <w:t xml:space="preserve">a participating organisation </w:t>
      </w:r>
      <w:r w:rsidRPr="00790605">
        <w:rPr>
          <w:rFonts w:ascii="Calibri" w:eastAsia="SimSun" w:hAnsi="Calibri" w:cs="Arial"/>
          <w:i/>
          <w:iCs/>
          <w:lang w:eastAsia="en-AU"/>
        </w:rPr>
        <w:t>is not a</w:t>
      </w:r>
      <w:r w:rsidR="0072757C" w:rsidRPr="00790605">
        <w:rPr>
          <w:rFonts w:ascii="Calibri" w:eastAsia="SimSun" w:hAnsi="Calibri" w:cs="Arial"/>
          <w:i/>
          <w:iCs/>
          <w:lang w:eastAsia="en-AU"/>
        </w:rPr>
        <w:t>n existing</w:t>
      </w:r>
      <w:r w:rsidRPr="00790605">
        <w:rPr>
          <w:rFonts w:ascii="Calibri" w:eastAsia="SimSun" w:hAnsi="Calibri" w:cs="Arial"/>
          <w:i/>
          <w:iCs/>
          <w:lang w:eastAsia="en-AU"/>
        </w:rPr>
        <w:t xml:space="preserve"> EFW CRC participant</w:t>
      </w:r>
      <w:r w:rsidR="0072757C" w:rsidRPr="00790605">
        <w:rPr>
          <w:rFonts w:ascii="Calibri" w:eastAsia="SimSun" w:hAnsi="Calibri" w:cs="Arial"/>
          <w:i/>
          <w:iCs/>
          <w:lang w:eastAsia="en-AU"/>
        </w:rPr>
        <w:t>, the organisation has the option to either join the EFW CRC or participate as a third party. Please discuss the options with the project developer.</w:t>
      </w:r>
    </w:p>
    <w:tbl>
      <w:tblPr>
        <w:tblStyle w:val="TableGrid3"/>
        <w:tblW w:w="0" w:type="auto"/>
        <w:tblLook w:val="04A0" w:firstRow="1" w:lastRow="0" w:firstColumn="1" w:lastColumn="0" w:noHBand="0" w:noVBand="1"/>
      </w:tblPr>
      <w:tblGrid>
        <w:gridCol w:w="9016"/>
      </w:tblGrid>
      <w:tr w:rsidR="003470CE" w:rsidRPr="00790605" w14:paraId="4434144E" w14:textId="77777777">
        <w:tc>
          <w:tcPr>
            <w:tcW w:w="9016" w:type="dxa"/>
          </w:tcPr>
          <w:p w14:paraId="064B7670" w14:textId="77777777" w:rsidR="003470CE" w:rsidRPr="00790605" w:rsidRDefault="003470CE" w:rsidP="003470CE">
            <w:pPr>
              <w:rPr>
                <w:rFonts w:ascii="Calibri" w:hAnsi="Calibri" w:cs="Calibri"/>
              </w:rPr>
            </w:pPr>
          </w:p>
          <w:p w14:paraId="180B5DD6" w14:textId="77777777" w:rsidR="003470CE" w:rsidRPr="00790605" w:rsidRDefault="003470CE" w:rsidP="003470CE">
            <w:pPr>
              <w:rPr>
                <w:rFonts w:ascii="Calibri" w:hAnsi="Calibri" w:cs="Calibri"/>
              </w:rPr>
            </w:pPr>
          </w:p>
          <w:p w14:paraId="071BA899" w14:textId="77777777" w:rsidR="003470CE" w:rsidRPr="00790605" w:rsidRDefault="003470CE" w:rsidP="003470CE">
            <w:pPr>
              <w:rPr>
                <w:rFonts w:ascii="Calibri" w:hAnsi="Calibri" w:cs="Calibri"/>
              </w:rPr>
            </w:pPr>
          </w:p>
          <w:p w14:paraId="4B1F9E7E" w14:textId="77777777" w:rsidR="003470CE" w:rsidRPr="00790605" w:rsidRDefault="003470CE" w:rsidP="003470CE">
            <w:pPr>
              <w:rPr>
                <w:rFonts w:ascii="Calibri" w:hAnsi="Calibri" w:cs="Calibri"/>
              </w:rPr>
            </w:pPr>
          </w:p>
          <w:p w14:paraId="1710285C" w14:textId="77777777" w:rsidR="003470CE" w:rsidRPr="00790605" w:rsidRDefault="003470CE" w:rsidP="003470CE">
            <w:pPr>
              <w:rPr>
                <w:rFonts w:ascii="Calibri" w:hAnsi="Calibri" w:cs="Calibri"/>
              </w:rPr>
            </w:pPr>
          </w:p>
          <w:p w14:paraId="61E90A11" w14:textId="77777777" w:rsidR="003470CE" w:rsidRPr="00790605" w:rsidRDefault="003470CE" w:rsidP="003470CE">
            <w:pPr>
              <w:rPr>
                <w:rFonts w:ascii="Calibri" w:hAnsi="Calibri" w:cs="Calibri"/>
              </w:rPr>
            </w:pPr>
          </w:p>
        </w:tc>
      </w:tr>
    </w:tbl>
    <w:p w14:paraId="1CFBBDEB" w14:textId="77777777" w:rsidR="003470CE" w:rsidRPr="00790605" w:rsidRDefault="003470CE" w:rsidP="003470CE">
      <w:pPr>
        <w:spacing w:after="0" w:line="276" w:lineRule="auto"/>
        <w:rPr>
          <w:rFonts w:ascii="Calibri" w:eastAsia="SimSun" w:hAnsi="Calibri" w:cs="Arial"/>
          <w:b/>
        </w:rPr>
      </w:pPr>
    </w:p>
    <w:p w14:paraId="00B1A216"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Project Dates</w:t>
      </w:r>
    </w:p>
    <w:p w14:paraId="39A3E4EF" w14:textId="0FE76B39" w:rsidR="003470CE" w:rsidRPr="00790605" w:rsidRDefault="003470CE" w:rsidP="003470CE">
      <w:pPr>
        <w:spacing w:after="0" w:line="276" w:lineRule="auto"/>
        <w:rPr>
          <w:rFonts w:ascii="Calibri" w:eastAsia="SimSun" w:hAnsi="Calibri" w:cs="Arial"/>
          <w:i/>
        </w:rPr>
      </w:pPr>
      <w:r w:rsidRPr="00790605">
        <w:rPr>
          <w:rFonts w:ascii="Calibri" w:eastAsia="SimSun" w:hAnsi="Calibri" w:cs="Arial"/>
          <w:i/>
        </w:rPr>
        <w:t>Commencement date must be the 1st of a month, allow 2 months from submission of proposal to point of executed Project Agreement. Ultimately commencement date may be modified by EFW CRC based on actual contract execution date with milestones dates shifted accordingly.</w:t>
      </w:r>
    </w:p>
    <w:p w14:paraId="5F926E7A" w14:textId="4369B47D" w:rsidR="003470CE" w:rsidRPr="00790605" w:rsidRDefault="003470CE" w:rsidP="003470CE">
      <w:pPr>
        <w:spacing w:after="200" w:line="276" w:lineRule="auto"/>
        <w:rPr>
          <w:rFonts w:ascii="Calibri" w:eastAsia="SimSun" w:hAnsi="Calibri" w:cs="Arial"/>
          <w:i/>
          <w:iCs/>
        </w:rPr>
      </w:pPr>
      <w:r w:rsidRPr="00790605">
        <w:rPr>
          <w:rFonts w:ascii="Calibri" w:eastAsia="SimSun" w:hAnsi="Calibri" w:cs="Arial"/>
          <w:i/>
          <w:iCs/>
        </w:rPr>
        <w:t>End date must be the last day of a month, no Project can be greater than 5 years in duration and most Projects are expected to be between 1 and 4 years in duration (noting that all Projects need to be completed by 30 June 2028).  Projects that include a request for an EFW CRC postgraduate scholarship should be at least as long as those scholarships (4 years for PhD, 2 years for MSc).</w:t>
      </w:r>
    </w:p>
    <w:tbl>
      <w:tblPr>
        <w:tblStyle w:val="TableGrid3"/>
        <w:tblW w:w="9865" w:type="dxa"/>
        <w:tblLook w:val="04A0" w:firstRow="1" w:lastRow="0" w:firstColumn="1" w:lastColumn="0" w:noHBand="0" w:noVBand="1"/>
      </w:tblPr>
      <w:tblGrid>
        <w:gridCol w:w="2263"/>
        <w:gridCol w:w="7602"/>
      </w:tblGrid>
      <w:tr w:rsidR="003470CE" w:rsidRPr="00790605" w14:paraId="24CE2265" w14:textId="77777777">
        <w:tc>
          <w:tcPr>
            <w:tcW w:w="2263" w:type="dxa"/>
          </w:tcPr>
          <w:p w14:paraId="0FA538D5" w14:textId="77777777" w:rsidR="003470CE" w:rsidRPr="00790605" w:rsidRDefault="003470CE" w:rsidP="003470CE">
            <w:pPr>
              <w:rPr>
                <w:rFonts w:ascii="Calibri" w:hAnsi="Calibri" w:cs="Calibri"/>
                <w:b/>
              </w:rPr>
            </w:pPr>
            <w:r w:rsidRPr="00790605">
              <w:rPr>
                <w:rFonts w:ascii="Calibri" w:hAnsi="Calibri" w:cs="Calibri"/>
                <w:b/>
              </w:rPr>
              <w:t>Commencement date:</w:t>
            </w:r>
          </w:p>
        </w:tc>
        <w:tc>
          <w:tcPr>
            <w:tcW w:w="7602" w:type="dxa"/>
          </w:tcPr>
          <w:p w14:paraId="5081F62E" w14:textId="77777777" w:rsidR="003470CE" w:rsidRPr="00790605" w:rsidRDefault="003470CE" w:rsidP="003470CE">
            <w:pPr>
              <w:rPr>
                <w:rFonts w:ascii="Calibri" w:hAnsi="Calibri" w:cs="Calibri"/>
              </w:rPr>
            </w:pPr>
          </w:p>
        </w:tc>
      </w:tr>
      <w:tr w:rsidR="003470CE" w:rsidRPr="00790605" w14:paraId="39F9622C" w14:textId="77777777">
        <w:tc>
          <w:tcPr>
            <w:tcW w:w="2263" w:type="dxa"/>
          </w:tcPr>
          <w:p w14:paraId="130A54CF" w14:textId="77777777" w:rsidR="003470CE" w:rsidRPr="00790605" w:rsidRDefault="003470CE" w:rsidP="003470CE">
            <w:pPr>
              <w:rPr>
                <w:rFonts w:ascii="Calibri" w:hAnsi="Calibri" w:cs="Calibri"/>
                <w:b/>
              </w:rPr>
            </w:pPr>
            <w:r w:rsidRPr="00790605">
              <w:rPr>
                <w:rFonts w:ascii="Calibri" w:hAnsi="Calibri" w:cs="Calibri"/>
                <w:b/>
              </w:rPr>
              <w:t>End date:</w:t>
            </w:r>
          </w:p>
        </w:tc>
        <w:tc>
          <w:tcPr>
            <w:tcW w:w="7602" w:type="dxa"/>
          </w:tcPr>
          <w:p w14:paraId="0E64540E" w14:textId="77777777" w:rsidR="003470CE" w:rsidRPr="00790605" w:rsidRDefault="003470CE" w:rsidP="003470CE">
            <w:pPr>
              <w:rPr>
                <w:rFonts w:ascii="Calibri" w:hAnsi="Calibri" w:cs="Calibri"/>
              </w:rPr>
            </w:pPr>
          </w:p>
        </w:tc>
      </w:tr>
    </w:tbl>
    <w:p w14:paraId="1122523F" w14:textId="3CC5DF88" w:rsidR="003470CE" w:rsidRPr="00790605" w:rsidRDefault="003470CE" w:rsidP="003470CE">
      <w:pPr>
        <w:spacing w:after="200" w:line="276" w:lineRule="auto"/>
        <w:rPr>
          <w:rFonts w:ascii="Calibri" w:eastAsia="SimSun" w:hAnsi="Calibri" w:cs="Arial"/>
          <w:b/>
          <w:bCs/>
        </w:rPr>
      </w:pPr>
    </w:p>
    <w:p w14:paraId="6CB9EE0F"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Subcontractors </w:t>
      </w:r>
      <w:r w:rsidRPr="00790605">
        <w:rPr>
          <w:rFonts w:ascii="Calibri" w:eastAsia="SimSun" w:hAnsi="Calibri" w:cs="Arial"/>
        </w:rPr>
        <w:t>[&lt;50 words]</w:t>
      </w:r>
    </w:p>
    <w:p w14:paraId="33EEB7FA" w14:textId="2AA2B242"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Detail any proposed use of subcontractors within the Project to carry out the activities. Name the Project Party that will be responsible for engaging and managing the subcontractor.  This party will need to ensure that the subcontractor complies with certain EFW CRC requirements including insurance, confidentiality and WHS.  The EFW CRC CFO will be able to assist with this in due course after the Project is contracted.</w:t>
      </w:r>
    </w:p>
    <w:tbl>
      <w:tblPr>
        <w:tblStyle w:val="TableGrid3"/>
        <w:tblW w:w="0" w:type="auto"/>
        <w:tblLook w:val="04A0" w:firstRow="1" w:lastRow="0" w:firstColumn="1" w:lastColumn="0" w:noHBand="0" w:noVBand="1"/>
      </w:tblPr>
      <w:tblGrid>
        <w:gridCol w:w="9016"/>
      </w:tblGrid>
      <w:tr w:rsidR="003470CE" w:rsidRPr="00790605" w14:paraId="6EE96D51" w14:textId="77777777">
        <w:tc>
          <w:tcPr>
            <w:tcW w:w="9016" w:type="dxa"/>
          </w:tcPr>
          <w:p w14:paraId="6814B57A" w14:textId="77777777" w:rsidR="003470CE" w:rsidRPr="00790605" w:rsidRDefault="003470CE" w:rsidP="003470CE">
            <w:pPr>
              <w:rPr>
                <w:rFonts w:ascii="Calibri" w:hAnsi="Calibri" w:cs="Calibri"/>
              </w:rPr>
            </w:pPr>
          </w:p>
          <w:p w14:paraId="7D830A58" w14:textId="77777777" w:rsidR="003470CE" w:rsidRPr="00790605" w:rsidRDefault="003470CE" w:rsidP="003470CE">
            <w:pPr>
              <w:rPr>
                <w:rFonts w:ascii="Calibri" w:hAnsi="Calibri" w:cs="Calibri"/>
              </w:rPr>
            </w:pPr>
          </w:p>
          <w:p w14:paraId="2730C9EE" w14:textId="77777777" w:rsidR="003470CE" w:rsidRPr="00790605" w:rsidRDefault="003470CE" w:rsidP="003470CE">
            <w:pPr>
              <w:rPr>
                <w:rFonts w:ascii="Calibri" w:hAnsi="Calibri" w:cs="Calibri"/>
              </w:rPr>
            </w:pPr>
          </w:p>
          <w:p w14:paraId="15BF81F6" w14:textId="77777777" w:rsidR="003470CE" w:rsidRPr="00790605" w:rsidRDefault="003470CE" w:rsidP="003470CE">
            <w:pPr>
              <w:rPr>
                <w:rFonts w:ascii="Calibri" w:hAnsi="Calibri" w:cs="Calibri"/>
              </w:rPr>
            </w:pPr>
          </w:p>
        </w:tc>
      </w:tr>
    </w:tbl>
    <w:p w14:paraId="0C13AA0D" w14:textId="77777777" w:rsidR="003470CE" w:rsidRPr="00790605" w:rsidRDefault="003470CE" w:rsidP="003470CE">
      <w:pPr>
        <w:spacing w:after="0" w:line="276" w:lineRule="auto"/>
        <w:rPr>
          <w:rFonts w:ascii="Calibri" w:eastAsia="SimSun" w:hAnsi="Calibri" w:cs="Arial"/>
          <w:b/>
        </w:rPr>
      </w:pPr>
    </w:p>
    <w:p w14:paraId="696F5E4E"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Research Location(s) </w:t>
      </w:r>
      <w:r w:rsidRPr="00790605">
        <w:rPr>
          <w:rFonts w:ascii="Calibri" w:eastAsia="SimSun" w:hAnsi="Calibri" w:cs="Arial"/>
        </w:rPr>
        <w:t>[&lt;50 words]</w:t>
      </w:r>
    </w:p>
    <w:p w14:paraId="7081CF44" w14:textId="77777777"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List all facilities/locations where Project activities will be undertaken.  Ensure that Institution/Company, Campus(s), etc are provided for each major location of Project activity e.g. University of Adelaide -Waite, University of Queensland, St Lucia, RMIT, etc.</w:t>
      </w:r>
    </w:p>
    <w:tbl>
      <w:tblPr>
        <w:tblStyle w:val="TableGrid3"/>
        <w:tblW w:w="0" w:type="auto"/>
        <w:tblLook w:val="04A0" w:firstRow="1" w:lastRow="0" w:firstColumn="1" w:lastColumn="0" w:noHBand="0" w:noVBand="1"/>
      </w:tblPr>
      <w:tblGrid>
        <w:gridCol w:w="9016"/>
      </w:tblGrid>
      <w:tr w:rsidR="003470CE" w:rsidRPr="00790605" w14:paraId="7A003240" w14:textId="77777777">
        <w:tc>
          <w:tcPr>
            <w:tcW w:w="9016" w:type="dxa"/>
          </w:tcPr>
          <w:p w14:paraId="3EF96A5A" w14:textId="77777777" w:rsidR="003470CE" w:rsidRPr="00790605" w:rsidRDefault="003470CE" w:rsidP="003470CE">
            <w:pPr>
              <w:rPr>
                <w:rFonts w:ascii="Calibri" w:hAnsi="Calibri" w:cs="Calibri"/>
              </w:rPr>
            </w:pPr>
          </w:p>
          <w:p w14:paraId="0171C1E9" w14:textId="77777777" w:rsidR="003470CE" w:rsidRPr="00790605" w:rsidRDefault="003470CE" w:rsidP="003470CE">
            <w:pPr>
              <w:rPr>
                <w:rFonts w:ascii="Calibri" w:hAnsi="Calibri" w:cs="Calibri"/>
              </w:rPr>
            </w:pPr>
          </w:p>
          <w:p w14:paraId="0428B880" w14:textId="77777777" w:rsidR="003470CE" w:rsidRPr="00790605" w:rsidRDefault="003470CE" w:rsidP="003470CE">
            <w:pPr>
              <w:rPr>
                <w:rFonts w:ascii="Calibri" w:hAnsi="Calibri" w:cs="Calibri"/>
              </w:rPr>
            </w:pPr>
          </w:p>
          <w:p w14:paraId="293ACA76" w14:textId="77777777" w:rsidR="003470CE" w:rsidRPr="00790605" w:rsidRDefault="003470CE" w:rsidP="003470CE">
            <w:pPr>
              <w:rPr>
                <w:rFonts w:ascii="Calibri" w:hAnsi="Calibri" w:cs="Calibri"/>
              </w:rPr>
            </w:pPr>
          </w:p>
          <w:p w14:paraId="4F75EC89" w14:textId="77777777" w:rsidR="003470CE" w:rsidRPr="00790605" w:rsidRDefault="003470CE" w:rsidP="003470CE">
            <w:pPr>
              <w:rPr>
                <w:rFonts w:ascii="Calibri" w:hAnsi="Calibri" w:cs="Calibri"/>
              </w:rPr>
            </w:pPr>
          </w:p>
        </w:tc>
      </w:tr>
    </w:tbl>
    <w:p w14:paraId="7494A7C0" w14:textId="77777777" w:rsidR="003470CE" w:rsidRPr="00790605" w:rsidRDefault="003470CE" w:rsidP="003470CE">
      <w:pPr>
        <w:spacing w:after="0" w:line="276" w:lineRule="auto"/>
        <w:rPr>
          <w:rFonts w:ascii="Calibri" w:eastAsia="SimSun" w:hAnsi="Calibri" w:cs="Arial"/>
          <w:b/>
        </w:rPr>
      </w:pPr>
    </w:p>
    <w:p w14:paraId="0565013E"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Special terms </w:t>
      </w:r>
      <w:r w:rsidRPr="00790605">
        <w:rPr>
          <w:rFonts w:ascii="Calibri" w:eastAsia="SimSun" w:hAnsi="Calibri" w:cs="Arial"/>
        </w:rPr>
        <w:t>[&lt;50 words]</w:t>
      </w:r>
    </w:p>
    <w:p w14:paraId="0EED4DD1" w14:textId="77777777"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Use only in rare circumstances only where proposed terms of the Project Agreement are to be different, or contradictory, to the Participants Agreement or the Template Project Agreement. An example would be where Project IP ownership is to be determined in a method other than in proportion to respective contributions to the Project.</w:t>
      </w:r>
    </w:p>
    <w:tbl>
      <w:tblPr>
        <w:tblStyle w:val="TableGrid3"/>
        <w:tblW w:w="0" w:type="auto"/>
        <w:tblLook w:val="04A0" w:firstRow="1" w:lastRow="0" w:firstColumn="1" w:lastColumn="0" w:noHBand="0" w:noVBand="1"/>
      </w:tblPr>
      <w:tblGrid>
        <w:gridCol w:w="9016"/>
      </w:tblGrid>
      <w:tr w:rsidR="003470CE" w:rsidRPr="00790605" w14:paraId="23ACD010" w14:textId="77777777">
        <w:tc>
          <w:tcPr>
            <w:tcW w:w="9016" w:type="dxa"/>
          </w:tcPr>
          <w:p w14:paraId="40CEF76F" w14:textId="77777777" w:rsidR="003470CE" w:rsidRPr="00790605" w:rsidRDefault="003470CE" w:rsidP="003470CE">
            <w:pPr>
              <w:rPr>
                <w:rFonts w:ascii="Calibri" w:hAnsi="Calibri" w:cs="Calibri"/>
              </w:rPr>
            </w:pPr>
          </w:p>
          <w:p w14:paraId="5EF7331E" w14:textId="77777777" w:rsidR="003470CE" w:rsidRPr="00790605" w:rsidRDefault="003470CE" w:rsidP="003470CE">
            <w:pPr>
              <w:rPr>
                <w:rFonts w:ascii="Calibri" w:hAnsi="Calibri" w:cs="Calibri"/>
              </w:rPr>
            </w:pPr>
          </w:p>
          <w:p w14:paraId="4C70DEEA" w14:textId="77777777" w:rsidR="003470CE" w:rsidRPr="00790605" w:rsidRDefault="003470CE" w:rsidP="003470CE">
            <w:pPr>
              <w:rPr>
                <w:rFonts w:ascii="Calibri" w:hAnsi="Calibri" w:cs="Calibri"/>
              </w:rPr>
            </w:pPr>
          </w:p>
          <w:p w14:paraId="212488C2" w14:textId="77777777" w:rsidR="003470CE" w:rsidRPr="00790605" w:rsidRDefault="003470CE" w:rsidP="003470CE">
            <w:pPr>
              <w:rPr>
                <w:rFonts w:ascii="Calibri" w:hAnsi="Calibri" w:cs="Calibri"/>
              </w:rPr>
            </w:pPr>
          </w:p>
          <w:p w14:paraId="119F3479" w14:textId="77777777" w:rsidR="003470CE" w:rsidRPr="00790605" w:rsidRDefault="003470CE" w:rsidP="003470CE">
            <w:pPr>
              <w:rPr>
                <w:rFonts w:ascii="Calibri" w:hAnsi="Calibri" w:cs="Calibri"/>
              </w:rPr>
            </w:pPr>
          </w:p>
        </w:tc>
      </w:tr>
    </w:tbl>
    <w:p w14:paraId="37B6C1F1" w14:textId="77777777" w:rsidR="003470CE" w:rsidRPr="00790605" w:rsidRDefault="003470CE" w:rsidP="003470CE">
      <w:pPr>
        <w:spacing w:after="0" w:line="276" w:lineRule="auto"/>
        <w:rPr>
          <w:rFonts w:ascii="Calibri" w:eastAsia="SimSun" w:hAnsi="Calibri" w:cs="Arial"/>
          <w:b/>
        </w:rPr>
      </w:pPr>
    </w:p>
    <w:p w14:paraId="793B0301"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Internal Approvals – Food Safety &amp; Integrity </w:t>
      </w:r>
      <w:r w:rsidRPr="00790605">
        <w:rPr>
          <w:rFonts w:ascii="Calibri" w:eastAsia="SimSun" w:hAnsi="Calibri" w:cs="Arial"/>
        </w:rPr>
        <w:t>[&lt;50 words]</w:t>
      </w:r>
    </w:p>
    <w:p w14:paraId="67EF3000" w14:textId="77777777"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Describe if Project outputs will involve human consumption, feed for livestock destined for human consumption or may impact on food integrity (such as packaging).  If yes, also contact the Theme Leader – Food Safety and Integrity, Valeria Torok Valeria.Torok@sa.gov.au to discuss requirements.</w:t>
      </w:r>
    </w:p>
    <w:tbl>
      <w:tblPr>
        <w:tblStyle w:val="TableGrid3"/>
        <w:tblW w:w="0" w:type="auto"/>
        <w:tblLook w:val="04A0" w:firstRow="1" w:lastRow="0" w:firstColumn="1" w:lastColumn="0" w:noHBand="0" w:noVBand="1"/>
      </w:tblPr>
      <w:tblGrid>
        <w:gridCol w:w="9016"/>
      </w:tblGrid>
      <w:tr w:rsidR="003470CE" w:rsidRPr="00790605" w14:paraId="47AB8543" w14:textId="77777777">
        <w:tc>
          <w:tcPr>
            <w:tcW w:w="9016" w:type="dxa"/>
          </w:tcPr>
          <w:p w14:paraId="5E116CE7" w14:textId="77777777" w:rsidR="003470CE" w:rsidRPr="00790605" w:rsidRDefault="003470CE" w:rsidP="003470CE">
            <w:pPr>
              <w:rPr>
                <w:rFonts w:ascii="Calibri" w:hAnsi="Calibri" w:cs="Calibri"/>
              </w:rPr>
            </w:pPr>
          </w:p>
          <w:p w14:paraId="5D8BD240" w14:textId="77777777" w:rsidR="003470CE" w:rsidRPr="00790605" w:rsidRDefault="003470CE" w:rsidP="003470CE">
            <w:pPr>
              <w:rPr>
                <w:rFonts w:ascii="Calibri" w:hAnsi="Calibri" w:cs="Calibri"/>
              </w:rPr>
            </w:pPr>
          </w:p>
          <w:p w14:paraId="580DD683" w14:textId="77777777" w:rsidR="003470CE" w:rsidRPr="00790605" w:rsidRDefault="003470CE" w:rsidP="003470CE">
            <w:pPr>
              <w:rPr>
                <w:rFonts w:ascii="Calibri" w:hAnsi="Calibri" w:cs="Calibri"/>
              </w:rPr>
            </w:pPr>
          </w:p>
          <w:p w14:paraId="25EB43B2" w14:textId="77777777" w:rsidR="003470CE" w:rsidRPr="00790605" w:rsidRDefault="003470CE" w:rsidP="003470CE">
            <w:pPr>
              <w:rPr>
                <w:rFonts w:ascii="Calibri" w:hAnsi="Calibri" w:cs="Calibri"/>
              </w:rPr>
            </w:pPr>
          </w:p>
          <w:p w14:paraId="4D90D0EA" w14:textId="77777777" w:rsidR="003470CE" w:rsidRPr="00790605" w:rsidRDefault="003470CE" w:rsidP="003470CE">
            <w:pPr>
              <w:rPr>
                <w:rFonts w:ascii="Calibri" w:hAnsi="Calibri" w:cs="Calibri"/>
              </w:rPr>
            </w:pPr>
          </w:p>
        </w:tc>
      </w:tr>
    </w:tbl>
    <w:p w14:paraId="1A243688" w14:textId="77777777" w:rsidR="003470CE" w:rsidRPr="00790605" w:rsidRDefault="003470CE" w:rsidP="003470CE">
      <w:pPr>
        <w:spacing w:after="0" w:line="276" w:lineRule="auto"/>
        <w:rPr>
          <w:rFonts w:ascii="Calibri" w:eastAsia="SimSun" w:hAnsi="Calibri" w:cs="Arial"/>
          <w:b/>
        </w:rPr>
      </w:pPr>
    </w:p>
    <w:p w14:paraId="7A4CB50D"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External Approvals </w:t>
      </w:r>
      <w:r w:rsidRPr="00790605">
        <w:rPr>
          <w:rFonts w:ascii="Calibri" w:eastAsia="SimSun" w:hAnsi="Calibri" w:cs="Arial"/>
        </w:rPr>
        <w:t>[&lt;50 words]</w:t>
      </w:r>
    </w:p>
    <w:p w14:paraId="6BCAB605" w14:textId="77777777"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lastRenderedPageBreak/>
        <w:t>Describe if required by Project Parties (for example Office of Research Ethics, and integrity) including process/timeline for achievement.</w:t>
      </w:r>
    </w:p>
    <w:tbl>
      <w:tblPr>
        <w:tblStyle w:val="TableGrid3"/>
        <w:tblW w:w="0" w:type="auto"/>
        <w:tblLook w:val="04A0" w:firstRow="1" w:lastRow="0" w:firstColumn="1" w:lastColumn="0" w:noHBand="0" w:noVBand="1"/>
      </w:tblPr>
      <w:tblGrid>
        <w:gridCol w:w="9016"/>
      </w:tblGrid>
      <w:tr w:rsidR="003470CE" w:rsidRPr="00790605" w14:paraId="003C547E" w14:textId="77777777">
        <w:tc>
          <w:tcPr>
            <w:tcW w:w="9016" w:type="dxa"/>
          </w:tcPr>
          <w:p w14:paraId="5AB5D939" w14:textId="77777777" w:rsidR="003470CE" w:rsidRPr="00790605" w:rsidRDefault="003470CE" w:rsidP="003470CE">
            <w:pPr>
              <w:rPr>
                <w:rFonts w:ascii="Calibri" w:hAnsi="Calibri" w:cs="Calibri"/>
              </w:rPr>
            </w:pPr>
          </w:p>
          <w:p w14:paraId="0D5B3FD8" w14:textId="77777777" w:rsidR="003470CE" w:rsidRPr="00790605" w:rsidRDefault="003470CE" w:rsidP="003470CE">
            <w:pPr>
              <w:rPr>
                <w:rFonts w:ascii="Calibri" w:hAnsi="Calibri" w:cs="Calibri"/>
              </w:rPr>
            </w:pPr>
          </w:p>
          <w:p w14:paraId="00ACF6AC" w14:textId="77777777" w:rsidR="003470CE" w:rsidRPr="00790605" w:rsidRDefault="003470CE" w:rsidP="003470CE">
            <w:pPr>
              <w:rPr>
                <w:rFonts w:ascii="Calibri" w:hAnsi="Calibri" w:cs="Calibri"/>
              </w:rPr>
            </w:pPr>
          </w:p>
          <w:p w14:paraId="067FD69E" w14:textId="77777777" w:rsidR="003470CE" w:rsidRPr="00790605" w:rsidRDefault="003470CE" w:rsidP="003470CE">
            <w:pPr>
              <w:rPr>
                <w:rFonts w:ascii="Calibri" w:hAnsi="Calibri" w:cs="Calibri"/>
              </w:rPr>
            </w:pPr>
          </w:p>
          <w:p w14:paraId="71590C5E" w14:textId="77777777" w:rsidR="003470CE" w:rsidRPr="00790605" w:rsidRDefault="003470CE" w:rsidP="003470CE">
            <w:pPr>
              <w:rPr>
                <w:rFonts w:ascii="Calibri" w:hAnsi="Calibri" w:cs="Calibri"/>
              </w:rPr>
            </w:pPr>
          </w:p>
        </w:tc>
      </w:tr>
    </w:tbl>
    <w:p w14:paraId="25820E03" w14:textId="77777777" w:rsidR="003470CE" w:rsidRPr="00790605" w:rsidRDefault="003470CE" w:rsidP="003470CE">
      <w:pPr>
        <w:spacing w:after="0" w:line="276" w:lineRule="auto"/>
        <w:rPr>
          <w:rFonts w:ascii="Calibri" w:eastAsia="SimSun" w:hAnsi="Calibri" w:cs="Arial"/>
          <w:b/>
        </w:rPr>
      </w:pPr>
    </w:p>
    <w:p w14:paraId="09605153"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Insurance Obligations </w:t>
      </w:r>
      <w:r w:rsidRPr="00790605">
        <w:rPr>
          <w:rFonts w:ascii="Calibri" w:eastAsia="SimSun" w:hAnsi="Calibri" w:cs="Arial"/>
        </w:rPr>
        <w:t>[&lt;50 words]</w:t>
      </w:r>
    </w:p>
    <w:p w14:paraId="4F1CA2E9" w14:textId="3EFA6F03"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Describe only if any specific requirements beyond those that are required under the Participants Agreement which are: workers compensation, public liability that is adequate for activities being undertaken and property insurance for any assets purchased using EFW CRC funds.</w:t>
      </w:r>
    </w:p>
    <w:tbl>
      <w:tblPr>
        <w:tblStyle w:val="TableGrid3"/>
        <w:tblW w:w="0" w:type="auto"/>
        <w:tblLook w:val="04A0" w:firstRow="1" w:lastRow="0" w:firstColumn="1" w:lastColumn="0" w:noHBand="0" w:noVBand="1"/>
      </w:tblPr>
      <w:tblGrid>
        <w:gridCol w:w="9016"/>
      </w:tblGrid>
      <w:tr w:rsidR="003470CE" w:rsidRPr="00790605" w14:paraId="5A8C1DA8" w14:textId="77777777">
        <w:tc>
          <w:tcPr>
            <w:tcW w:w="9016" w:type="dxa"/>
          </w:tcPr>
          <w:p w14:paraId="18A2A29B" w14:textId="77777777" w:rsidR="003470CE" w:rsidRPr="00790605" w:rsidRDefault="003470CE" w:rsidP="003470CE">
            <w:pPr>
              <w:rPr>
                <w:rFonts w:ascii="Calibri" w:hAnsi="Calibri" w:cs="Calibri"/>
              </w:rPr>
            </w:pPr>
          </w:p>
          <w:p w14:paraId="3244E59B" w14:textId="77777777" w:rsidR="003470CE" w:rsidRPr="00790605" w:rsidRDefault="003470CE" w:rsidP="003470CE">
            <w:pPr>
              <w:rPr>
                <w:rFonts w:ascii="Calibri" w:hAnsi="Calibri" w:cs="Calibri"/>
              </w:rPr>
            </w:pPr>
          </w:p>
          <w:p w14:paraId="18294839" w14:textId="77777777" w:rsidR="003470CE" w:rsidRPr="00790605" w:rsidRDefault="003470CE" w:rsidP="003470CE">
            <w:pPr>
              <w:rPr>
                <w:rFonts w:ascii="Calibri" w:hAnsi="Calibri" w:cs="Calibri"/>
              </w:rPr>
            </w:pPr>
          </w:p>
          <w:p w14:paraId="02C46F2E" w14:textId="77777777" w:rsidR="003470CE" w:rsidRPr="00790605" w:rsidRDefault="003470CE" w:rsidP="003470CE">
            <w:pPr>
              <w:rPr>
                <w:rFonts w:ascii="Calibri" w:hAnsi="Calibri" w:cs="Calibri"/>
              </w:rPr>
            </w:pPr>
          </w:p>
          <w:p w14:paraId="44E9DB3A" w14:textId="77777777" w:rsidR="003470CE" w:rsidRPr="00790605" w:rsidRDefault="003470CE" w:rsidP="003470CE">
            <w:pPr>
              <w:rPr>
                <w:rFonts w:ascii="Calibri" w:hAnsi="Calibri" w:cs="Calibri"/>
              </w:rPr>
            </w:pPr>
          </w:p>
        </w:tc>
      </w:tr>
    </w:tbl>
    <w:p w14:paraId="4C5AA1DA" w14:textId="77777777" w:rsidR="003470CE" w:rsidRPr="00790605" w:rsidRDefault="003470CE" w:rsidP="003470CE">
      <w:pPr>
        <w:spacing w:after="0" w:line="276" w:lineRule="auto"/>
        <w:rPr>
          <w:rFonts w:ascii="Calibri" w:eastAsia="SimSun" w:hAnsi="Calibri" w:cs="Arial"/>
          <w:b/>
        </w:rPr>
      </w:pPr>
    </w:p>
    <w:p w14:paraId="4C0010A5" w14:textId="77777777" w:rsidR="003470CE" w:rsidRPr="00790605" w:rsidRDefault="003470CE" w:rsidP="003470CE">
      <w:pPr>
        <w:spacing w:after="0" w:line="276" w:lineRule="auto"/>
        <w:rPr>
          <w:rFonts w:ascii="Calibri" w:eastAsia="SimSun" w:hAnsi="Calibri" w:cs="Arial"/>
        </w:rPr>
      </w:pPr>
      <w:bookmarkStart w:id="1" w:name="_Hlk116288856"/>
      <w:r w:rsidRPr="00790605">
        <w:rPr>
          <w:rFonts w:ascii="Calibri" w:eastAsia="SimSun" w:hAnsi="Calibri" w:cs="Arial"/>
          <w:b/>
        </w:rPr>
        <w:t xml:space="preserve">Underlying Industry/Societal Need </w:t>
      </w:r>
      <w:r w:rsidRPr="00790605">
        <w:rPr>
          <w:rFonts w:ascii="Calibri" w:eastAsia="SimSun" w:hAnsi="Calibri" w:cs="Arial"/>
        </w:rPr>
        <w:t>[2 x 150 words; &lt;300 words total]</w:t>
      </w:r>
    </w:p>
    <w:p w14:paraId="398B6BB9" w14:textId="498B288D" w:rsidR="003470CE" w:rsidRPr="00790605" w:rsidRDefault="003470CE" w:rsidP="003470CE">
      <w:pPr>
        <w:spacing w:after="0" w:line="276" w:lineRule="auto"/>
        <w:rPr>
          <w:rFonts w:ascii="Calibri" w:eastAsia="SimSun" w:hAnsi="Calibri" w:cs="Arial"/>
          <w:i/>
        </w:rPr>
      </w:pPr>
      <w:r w:rsidRPr="00790605">
        <w:rPr>
          <w:rFonts w:ascii="Calibri" w:eastAsia="SimSun" w:hAnsi="Calibri" w:cs="Arial"/>
          <w:i/>
        </w:rPr>
        <w:t>Describe the underlying waste issue that is to be addressed by the Project and the industry/societal benefit that is to be achieved by the Project. Include quantities of waste being dealt with (volume &amp;/or value).  There must be an identified waste issue evidenced as an industry issue e.g., in an industry strategic plan.</w:t>
      </w:r>
    </w:p>
    <w:p w14:paraId="34B0739F" w14:textId="5265C626" w:rsidR="003470CE" w:rsidRPr="00790605" w:rsidRDefault="003470CE" w:rsidP="003470CE">
      <w:pPr>
        <w:spacing w:after="0" w:line="276" w:lineRule="auto"/>
        <w:rPr>
          <w:rFonts w:ascii="Calibri" w:eastAsia="SimSun" w:hAnsi="Calibri" w:cs="Arial"/>
          <w:i/>
          <w:iCs/>
        </w:rPr>
      </w:pPr>
      <w:r w:rsidRPr="00790605">
        <w:rPr>
          <w:rFonts w:ascii="Calibri" w:eastAsia="SimSun" w:hAnsi="Calibri" w:cs="Arial"/>
          <w:i/>
          <w:iCs/>
        </w:rPr>
        <w:t>[Note that this wording is likely to be used within EFW CRC communication material].</w:t>
      </w:r>
    </w:p>
    <w:bookmarkEnd w:id="1"/>
    <w:p w14:paraId="70506550" w14:textId="77777777" w:rsidR="003470CE" w:rsidRPr="00790605" w:rsidRDefault="003470CE" w:rsidP="003470CE">
      <w:pPr>
        <w:spacing w:after="200" w:line="276" w:lineRule="auto"/>
        <w:rPr>
          <w:rFonts w:ascii="Calibri" w:eastAsia="SimSun" w:hAnsi="Calibri" w:cs="Arial"/>
          <w:b/>
          <w:lang w:eastAsia="en-AU"/>
        </w:rPr>
      </w:pPr>
    </w:p>
    <w:tbl>
      <w:tblPr>
        <w:tblStyle w:val="TableGrid3"/>
        <w:tblpPr w:leftFromText="180" w:rightFromText="180" w:vertAnchor="text" w:tblpY="-2"/>
        <w:tblW w:w="0" w:type="auto"/>
        <w:tblLook w:val="04A0" w:firstRow="1" w:lastRow="0" w:firstColumn="1" w:lastColumn="0" w:noHBand="0" w:noVBand="1"/>
      </w:tblPr>
      <w:tblGrid>
        <w:gridCol w:w="9016"/>
      </w:tblGrid>
      <w:tr w:rsidR="003470CE" w:rsidRPr="00790605" w14:paraId="0BDF6A3F" w14:textId="77777777">
        <w:tc>
          <w:tcPr>
            <w:tcW w:w="9016" w:type="dxa"/>
          </w:tcPr>
          <w:p w14:paraId="574BA400" w14:textId="77777777" w:rsidR="003470CE" w:rsidRPr="00790605" w:rsidRDefault="003470CE" w:rsidP="003470CE">
            <w:pPr>
              <w:rPr>
                <w:rFonts w:ascii="Calibri" w:hAnsi="Calibri" w:cs="Calibri"/>
              </w:rPr>
            </w:pPr>
            <w:r w:rsidRPr="00790605">
              <w:rPr>
                <w:rFonts w:ascii="Calibri" w:hAnsi="Calibri"/>
                <w:b/>
              </w:rPr>
              <w:lastRenderedPageBreak/>
              <w:t>The underlying waste issue that is to be addressed by the Project</w:t>
            </w:r>
          </w:p>
        </w:tc>
      </w:tr>
      <w:tr w:rsidR="003470CE" w:rsidRPr="00790605" w14:paraId="67C1D3E5" w14:textId="77777777">
        <w:tc>
          <w:tcPr>
            <w:tcW w:w="9016" w:type="dxa"/>
          </w:tcPr>
          <w:p w14:paraId="14FBA8FD" w14:textId="77777777" w:rsidR="003470CE" w:rsidRPr="00790605" w:rsidRDefault="003470CE" w:rsidP="003470CE">
            <w:pPr>
              <w:rPr>
                <w:rFonts w:ascii="Calibri" w:hAnsi="Calibri" w:cs="Calibri"/>
              </w:rPr>
            </w:pPr>
          </w:p>
          <w:p w14:paraId="158EAAEF" w14:textId="77777777" w:rsidR="003470CE" w:rsidRPr="00790605" w:rsidRDefault="003470CE" w:rsidP="003470CE">
            <w:pPr>
              <w:rPr>
                <w:rFonts w:ascii="Calibri" w:hAnsi="Calibri" w:cs="Calibri"/>
              </w:rPr>
            </w:pPr>
          </w:p>
          <w:p w14:paraId="1D404F12" w14:textId="77777777" w:rsidR="003470CE" w:rsidRPr="00790605" w:rsidRDefault="003470CE" w:rsidP="003470CE">
            <w:pPr>
              <w:rPr>
                <w:rFonts w:ascii="Calibri" w:hAnsi="Calibri" w:cs="Calibri"/>
              </w:rPr>
            </w:pPr>
          </w:p>
          <w:p w14:paraId="47261A83" w14:textId="77777777" w:rsidR="003470CE" w:rsidRPr="00790605" w:rsidRDefault="003470CE" w:rsidP="003470CE">
            <w:pPr>
              <w:rPr>
                <w:rFonts w:ascii="Calibri" w:hAnsi="Calibri" w:cs="Calibri"/>
              </w:rPr>
            </w:pPr>
          </w:p>
          <w:p w14:paraId="1BD3FD8A" w14:textId="77777777" w:rsidR="003470CE" w:rsidRPr="00790605" w:rsidRDefault="003470CE" w:rsidP="003470CE">
            <w:pPr>
              <w:rPr>
                <w:rFonts w:ascii="Calibri" w:hAnsi="Calibri" w:cs="Calibri"/>
              </w:rPr>
            </w:pPr>
          </w:p>
          <w:p w14:paraId="2EB26AD4" w14:textId="77777777" w:rsidR="003470CE" w:rsidRPr="00790605" w:rsidRDefault="003470CE" w:rsidP="003470CE">
            <w:pPr>
              <w:rPr>
                <w:rFonts w:ascii="Calibri" w:hAnsi="Calibri" w:cs="Calibri"/>
              </w:rPr>
            </w:pPr>
          </w:p>
          <w:p w14:paraId="0DB91CBD" w14:textId="77777777" w:rsidR="003470CE" w:rsidRPr="00790605" w:rsidRDefault="003470CE" w:rsidP="003470CE">
            <w:pPr>
              <w:rPr>
                <w:rFonts w:ascii="Calibri" w:hAnsi="Calibri" w:cs="Calibri"/>
              </w:rPr>
            </w:pPr>
          </w:p>
          <w:p w14:paraId="11902A59" w14:textId="77777777" w:rsidR="003470CE" w:rsidRPr="00790605" w:rsidRDefault="003470CE" w:rsidP="003470CE">
            <w:pPr>
              <w:rPr>
                <w:rFonts w:ascii="Calibri" w:hAnsi="Calibri" w:cs="Calibri"/>
              </w:rPr>
            </w:pPr>
          </w:p>
          <w:p w14:paraId="62B547D6" w14:textId="77777777" w:rsidR="003470CE" w:rsidRPr="00790605" w:rsidRDefault="003470CE" w:rsidP="003470CE">
            <w:pPr>
              <w:rPr>
                <w:rFonts w:ascii="Calibri" w:hAnsi="Calibri" w:cs="Calibri"/>
              </w:rPr>
            </w:pPr>
          </w:p>
          <w:p w14:paraId="5F91BCB9" w14:textId="77777777" w:rsidR="003470CE" w:rsidRPr="00790605" w:rsidRDefault="003470CE" w:rsidP="003470CE">
            <w:pPr>
              <w:rPr>
                <w:rFonts w:ascii="Calibri" w:hAnsi="Calibri" w:cs="Calibri"/>
              </w:rPr>
            </w:pPr>
          </w:p>
          <w:p w14:paraId="7501F931" w14:textId="77777777" w:rsidR="003470CE" w:rsidRPr="00790605" w:rsidRDefault="003470CE" w:rsidP="003470CE">
            <w:pPr>
              <w:rPr>
                <w:rFonts w:ascii="Calibri" w:hAnsi="Calibri" w:cs="Calibri"/>
              </w:rPr>
            </w:pPr>
          </w:p>
        </w:tc>
      </w:tr>
      <w:tr w:rsidR="003470CE" w:rsidRPr="00790605" w14:paraId="7B682D78" w14:textId="77777777">
        <w:tc>
          <w:tcPr>
            <w:tcW w:w="9016" w:type="dxa"/>
          </w:tcPr>
          <w:p w14:paraId="11EAE537" w14:textId="77777777" w:rsidR="003470CE" w:rsidRPr="00790605" w:rsidRDefault="003470CE" w:rsidP="003470CE">
            <w:pPr>
              <w:rPr>
                <w:rFonts w:ascii="Calibri" w:hAnsi="Calibri" w:cs="Calibri"/>
                <w:b/>
              </w:rPr>
            </w:pPr>
            <w:r w:rsidRPr="00790605">
              <w:rPr>
                <w:rFonts w:ascii="Calibri" w:hAnsi="Calibri" w:cs="Calibri"/>
                <w:b/>
              </w:rPr>
              <w:t>The industry/societal benefit that is to be achieved by the Project</w:t>
            </w:r>
          </w:p>
        </w:tc>
      </w:tr>
      <w:tr w:rsidR="003470CE" w:rsidRPr="00790605" w14:paraId="6F0CE9B1" w14:textId="77777777">
        <w:tc>
          <w:tcPr>
            <w:tcW w:w="9016" w:type="dxa"/>
          </w:tcPr>
          <w:p w14:paraId="66A5412A" w14:textId="77777777" w:rsidR="003470CE" w:rsidRPr="00790605" w:rsidRDefault="003470CE" w:rsidP="003470CE">
            <w:pPr>
              <w:rPr>
                <w:rFonts w:ascii="Calibri" w:hAnsi="Calibri" w:cs="Calibri"/>
              </w:rPr>
            </w:pPr>
          </w:p>
          <w:p w14:paraId="6CC1C9BD" w14:textId="77777777" w:rsidR="003470CE" w:rsidRPr="00790605" w:rsidRDefault="003470CE" w:rsidP="003470CE">
            <w:pPr>
              <w:rPr>
                <w:rFonts w:ascii="Calibri" w:hAnsi="Calibri" w:cs="Calibri"/>
              </w:rPr>
            </w:pPr>
          </w:p>
          <w:p w14:paraId="61653D90" w14:textId="77777777" w:rsidR="003470CE" w:rsidRPr="00790605" w:rsidRDefault="003470CE" w:rsidP="003470CE">
            <w:pPr>
              <w:rPr>
                <w:rFonts w:ascii="Calibri" w:hAnsi="Calibri" w:cs="Calibri"/>
              </w:rPr>
            </w:pPr>
          </w:p>
          <w:p w14:paraId="03F7985B" w14:textId="77777777" w:rsidR="003470CE" w:rsidRPr="00790605" w:rsidRDefault="003470CE" w:rsidP="003470CE">
            <w:pPr>
              <w:rPr>
                <w:rFonts w:ascii="Calibri" w:hAnsi="Calibri" w:cs="Calibri"/>
              </w:rPr>
            </w:pPr>
          </w:p>
          <w:p w14:paraId="4C9C82C5" w14:textId="77777777" w:rsidR="003470CE" w:rsidRPr="00790605" w:rsidRDefault="003470CE" w:rsidP="003470CE">
            <w:pPr>
              <w:rPr>
                <w:rFonts w:ascii="Calibri" w:hAnsi="Calibri" w:cs="Calibri"/>
              </w:rPr>
            </w:pPr>
          </w:p>
          <w:p w14:paraId="2B51A3BF" w14:textId="77777777" w:rsidR="003470CE" w:rsidRPr="00790605" w:rsidRDefault="003470CE" w:rsidP="003470CE">
            <w:pPr>
              <w:rPr>
                <w:rFonts w:ascii="Calibri" w:hAnsi="Calibri" w:cs="Calibri"/>
              </w:rPr>
            </w:pPr>
          </w:p>
          <w:p w14:paraId="7603AA9A" w14:textId="77777777" w:rsidR="003470CE" w:rsidRPr="00790605" w:rsidRDefault="003470CE" w:rsidP="003470CE">
            <w:pPr>
              <w:rPr>
                <w:rFonts w:ascii="Calibri" w:hAnsi="Calibri" w:cs="Calibri"/>
              </w:rPr>
            </w:pPr>
          </w:p>
          <w:p w14:paraId="05B4DC72" w14:textId="77777777" w:rsidR="003470CE" w:rsidRPr="00790605" w:rsidRDefault="003470CE" w:rsidP="003470CE">
            <w:pPr>
              <w:rPr>
                <w:rFonts w:ascii="Calibri" w:hAnsi="Calibri" w:cs="Calibri"/>
              </w:rPr>
            </w:pPr>
          </w:p>
          <w:p w14:paraId="0679B6B1" w14:textId="77777777" w:rsidR="003470CE" w:rsidRPr="00790605" w:rsidRDefault="003470CE" w:rsidP="003470CE">
            <w:pPr>
              <w:rPr>
                <w:rFonts w:ascii="Calibri" w:hAnsi="Calibri" w:cs="Calibri"/>
              </w:rPr>
            </w:pPr>
          </w:p>
          <w:p w14:paraId="06625D66" w14:textId="77777777" w:rsidR="003470CE" w:rsidRPr="00790605" w:rsidRDefault="003470CE" w:rsidP="003470CE">
            <w:pPr>
              <w:rPr>
                <w:rFonts w:ascii="Calibri" w:hAnsi="Calibri" w:cs="Calibri"/>
              </w:rPr>
            </w:pPr>
          </w:p>
          <w:p w14:paraId="06A5D545" w14:textId="77777777" w:rsidR="003470CE" w:rsidRPr="00790605" w:rsidRDefault="003470CE" w:rsidP="003470CE">
            <w:pPr>
              <w:rPr>
                <w:rFonts w:ascii="Calibri" w:hAnsi="Calibri" w:cs="Calibri"/>
              </w:rPr>
            </w:pPr>
          </w:p>
          <w:p w14:paraId="22F368EC" w14:textId="77777777" w:rsidR="003470CE" w:rsidRPr="00790605" w:rsidRDefault="003470CE" w:rsidP="003470CE">
            <w:pPr>
              <w:rPr>
                <w:rFonts w:ascii="Calibri" w:hAnsi="Calibri" w:cs="Calibri"/>
              </w:rPr>
            </w:pPr>
          </w:p>
        </w:tc>
      </w:tr>
    </w:tbl>
    <w:p w14:paraId="41559E79" w14:textId="77777777" w:rsidR="00F17A22" w:rsidRPr="00790605" w:rsidRDefault="00F17A22" w:rsidP="00F17A22">
      <w:pPr>
        <w:spacing w:after="0" w:line="276" w:lineRule="auto"/>
        <w:rPr>
          <w:rFonts w:ascii="Calibri" w:eastAsia="SimSun" w:hAnsi="Calibri" w:cs="Arial"/>
          <w:b/>
        </w:rPr>
      </w:pPr>
    </w:p>
    <w:p w14:paraId="1D512323" w14:textId="45755549" w:rsidR="003470CE" w:rsidRPr="00790605" w:rsidRDefault="003470CE" w:rsidP="00F17A22">
      <w:pPr>
        <w:spacing w:after="0" w:line="276" w:lineRule="auto"/>
        <w:rPr>
          <w:rFonts w:ascii="Calibri" w:eastAsia="SimSun" w:hAnsi="Calibri" w:cs="Arial"/>
          <w:b/>
        </w:rPr>
      </w:pPr>
      <w:r w:rsidRPr="00790605">
        <w:rPr>
          <w:rFonts w:ascii="Calibri" w:eastAsia="SimSun" w:hAnsi="Calibri" w:cs="Arial"/>
          <w:b/>
        </w:rPr>
        <w:t xml:space="preserve">Predicted Impacts </w:t>
      </w:r>
      <w:r w:rsidRPr="00790605">
        <w:rPr>
          <w:rFonts w:ascii="Calibri" w:eastAsia="SimSun" w:hAnsi="Calibri" w:cs="Arial"/>
        </w:rPr>
        <w:t>[&lt; 450 words]</w:t>
      </w:r>
    </w:p>
    <w:p w14:paraId="4CBDAF8F" w14:textId="7463D4EA" w:rsidR="003470CE" w:rsidRPr="00790605" w:rsidRDefault="003470CE" w:rsidP="003470CE">
      <w:pPr>
        <w:spacing w:after="0" w:line="240" w:lineRule="auto"/>
        <w:textAlignment w:val="baseline"/>
        <w:rPr>
          <w:rFonts w:ascii="Calibri" w:eastAsia="SimSun" w:hAnsi="Calibri" w:cs="Arial"/>
          <w:i/>
          <w:lang w:eastAsia="en-AU"/>
        </w:rPr>
      </w:pPr>
      <w:r w:rsidRPr="00790605">
        <w:rPr>
          <w:rFonts w:ascii="Calibri" w:eastAsia="SimSun" w:hAnsi="Calibri" w:cs="Arial"/>
          <w:i/>
          <w:lang w:eastAsia="en-AU"/>
        </w:rPr>
        <w:t xml:space="preserve">All projects must address one or more of the </w:t>
      </w:r>
      <w:r w:rsidR="00F17A22" w:rsidRPr="00790605">
        <w:rPr>
          <w:rFonts w:ascii="Calibri" w:eastAsia="SimSun" w:hAnsi="Calibri" w:cs="Arial"/>
          <w:i/>
          <w:lang w:eastAsia="en-AU"/>
        </w:rPr>
        <w:t>E</w:t>
      </w:r>
      <w:r w:rsidRPr="00790605">
        <w:rPr>
          <w:rFonts w:ascii="Calibri" w:eastAsia="SimSun" w:hAnsi="Calibri" w:cs="Arial"/>
          <w:i/>
          <w:lang w:eastAsia="en-AU"/>
        </w:rPr>
        <w:t>FW CRC’s impact areas:</w:t>
      </w:r>
    </w:p>
    <w:p w14:paraId="2404F1DE" w14:textId="5D4E5C75" w:rsidR="003470CE" w:rsidRPr="00790605" w:rsidRDefault="003470CE" w:rsidP="0022547E">
      <w:pPr>
        <w:numPr>
          <w:ilvl w:val="0"/>
          <w:numId w:val="10"/>
        </w:numPr>
        <w:spacing w:after="0" w:line="240" w:lineRule="auto"/>
        <w:contextualSpacing/>
        <w:textAlignment w:val="baseline"/>
        <w:rPr>
          <w:rFonts w:ascii="Calibri" w:eastAsia="SimSun" w:hAnsi="Calibri" w:cs="Arial"/>
          <w:i/>
          <w:lang w:eastAsia="en-AU"/>
        </w:rPr>
      </w:pPr>
      <w:r w:rsidRPr="00790605">
        <w:rPr>
          <w:rFonts w:ascii="Calibri" w:eastAsia="SimSun" w:hAnsi="Calibri" w:cs="Arial"/>
          <w:i/>
          <w:lang w:eastAsia="en-AU"/>
        </w:rPr>
        <w:t xml:space="preserve">Food waste </w:t>
      </w:r>
      <w:r w:rsidR="00F17A22" w:rsidRPr="00790605">
        <w:rPr>
          <w:rFonts w:ascii="Calibri" w:eastAsia="SimSun" w:hAnsi="Calibri" w:cs="Arial"/>
          <w:i/>
          <w:lang w:eastAsia="en-AU"/>
        </w:rPr>
        <w:t>reduced.</w:t>
      </w:r>
    </w:p>
    <w:p w14:paraId="6CBFA138" w14:textId="3FDE9F2B" w:rsidR="003470CE" w:rsidRPr="00790605" w:rsidRDefault="003470CE" w:rsidP="0022547E">
      <w:pPr>
        <w:numPr>
          <w:ilvl w:val="0"/>
          <w:numId w:val="10"/>
        </w:numPr>
        <w:spacing w:after="0" w:line="240" w:lineRule="auto"/>
        <w:contextualSpacing/>
        <w:textAlignment w:val="baseline"/>
        <w:rPr>
          <w:rFonts w:ascii="Calibri" w:eastAsia="SimSun" w:hAnsi="Calibri" w:cs="Arial"/>
          <w:i/>
          <w:lang w:eastAsia="en-AU"/>
        </w:rPr>
      </w:pPr>
      <w:r w:rsidRPr="00790605">
        <w:rPr>
          <w:rFonts w:ascii="Calibri" w:eastAsia="SimSun" w:hAnsi="Calibri" w:cs="Arial"/>
          <w:i/>
          <w:lang w:eastAsia="en-AU"/>
        </w:rPr>
        <w:t xml:space="preserve">Industry profitability </w:t>
      </w:r>
      <w:r w:rsidR="00F17A22" w:rsidRPr="00790605">
        <w:rPr>
          <w:rFonts w:ascii="Calibri" w:eastAsia="SimSun" w:hAnsi="Calibri" w:cs="Arial"/>
          <w:i/>
          <w:lang w:eastAsia="en-AU"/>
        </w:rPr>
        <w:t>gained.</w:t>
      </w:r>
    </w:p>
    <w:p w14:paraId="0E98DDCE" w14:textId="63C30467" w:rsidR="003470CE" w:rsidRPr="00790605" w:rsidRDefault="003470CE" w:rsidP="0022547E">
      <w:pPr>
        <w:numPr>
          <w:ilvl w:val="0"/>
          <w:numId w:val="10"/>
        </w:numPr>
        <w:spacing w:after="0" w:line="240" w:lineRule="auto"/>
        <w:contextualSpacing/>
        <w:textAlignment w:val="baseline"/>
        <w:rPr>
          <w:rFonts w:ascii="Calibri" w:eastAsia="SimSun" w:hAnsi="Calibri" w:cs="Arial"/>
          <w:i/>
          <w:lang w:eastAsia="en-AU"/>
        </w:rPr>
      </w:pPr>
      <w:r w:rsidRPr="00790605">
        <w:rPr>
          <w:rFonts w:ascii="Calibri" w:eastAsia="SimSun" w:hAnsi="Calibri" w:cs="Arial"/>
          <w:i/>
          <w:lang w:eastAsia="en-AU"/>
        </w:rPr>
        <w:t xml:space="preserve">Rescued food </w:t>
      </w:r>
      <w:r w:rsidR="00F17A22" w:rsidRPr="00790605">
        <w:rPr>
          <w:rFonts w:ascii="Calibri" w:eastAsia="SimSun" w:hAnsi="Calibri" w:cs="Arial"/>
          <w:i/>
          <w:lang w:eastAsia="en-AU"/>
        </w:rPr>
        <w:t>distributed.</w:t>
      </w:r>
    </w:p>
    <w:p w14:paraId="1981D013" w14:textId="77777777" w:rsidR="003470CE" w:rsidRPr="00790605" w:rsidRDefault="003470CE" w:rsidP="0022547E">
      <w:pPr>
        <w:numPr>
          <w:ilvl w:val="0"/>
          <w:numId w:val="10"/>
        </w:numPr>
        <w:spacing w:after="0" w:line="240" w:lineRule="auto"/>
        <w:contextualSpacing/>
        <w:textAlignment w:val="baseline"/>
        <w:rPr>
          <w:rFonts w:ascii="Calibri" w:eastAsia="SimSun" w:hAnsi="Calibri" w:cs="Arial"/>
          <w:i/>
          <w:lang w:eastAsia="en-AU"/>
        </w:rPr>
      </w:pPr>
      <w:r w:rsidRPr="00790605">
        <w:rPr>
          <w:rFonts w:ascii="Calibri" w:eastAsia="SimSun" w:hAnsi="Calibri" w:cs="Arial"/>
          <w:i/>
          <w:lang w:eastAsia="en-AU"/>
        </w:rPr>
        <w:t>Greenhouse gas emission savings</w:t>
      </w:r>
    </w:p>
    <w:p w14:paraId="24183123" w14:textId="6B05E8E5" w:rsidR="003470CE" w:rsidRPr="00790605" w:rsidRDefault="003470CE" w:rsidP="0022547E">
      <w:pPr>
        <w:numPr>
          <w:ilvl w:val="0"/>
          <w:numId w:val="10"/>
        </w:numPr>
        <w:spacing w:after="0" w:line="240" w:lineRule="auto"/>
        <w:contextualSpacing/>
        <w:textAlignment w:val="baseline"/>
        <w:rPr>
          <w:rFonts w:ascii="Calibri" w:eastAsia="SimSun" w:hAnsi="Calibri" w:cs="Arial"/>
          <w:i/>
          <w:lang w:eastAsia="en-AU"/>
        </w:rPr>
      </w:pPr>
      <w:r w:rsidRPr="00790605">
        <w:rPr>
          <w:rFonts w:ascii="Calibri" w:eastAsia="SimSun" w:hAnsi="Calibri" w:cs="Arial"/>
          <w:i/>
          <w:lang w:eastAsia="en-AU"/>
        </w:rPr>
        <w:t xml:space="preserve">Circular economy jobs </w:t>
      </w:r>
      <w:r w:rsidR="00F17A22" w:rsidRPr="00790605">
        <w:rPr>
          <w:rFonts w:ascii="Calibri" w:eastAsia="SimSun" w:hAnsi="Calibri" w:cs="Arial"/>
          <w:i/>
          <w:lang w:eastAsia="en-AU"/>
        </w:rPr>
        <w:t>created.</w:t>
      </w:r>
    </w:p>
    <w:p w14:paraId="5D4605BF" w14:textId="07C0C8D4" w:rsidR="003470CE" w:rsidRPr="00790605" w:rsidRDefault="003470CE" w:rsidP="0022547E">
      <w:pPr>
        <w:numPr>
          <w:ilvl w:val="0"/>
          <w:numId w:val="10"/>
        </w:numPr>
        <w:spacing w:after="0" w:line="240" w:lineRule="auto"/>
        <w:contextualSpacing/>
        <w:textAlignment w:val="baseline"/>
        <w:rPr>
          <w:rFonts w:ascii="Calibri" w:eastAsia="SimSun" w:hAnsi="Calibri" w:cs="Arial"/>
          <w:i/>
          <w:lang w:eastAsia="en-AU"/>
        </w:rPr>
      </w:pPr>
      <w:r w:rsidRPr="00790605">
        <w:rPr>
          <w:rFonts w:ascii="Calibri" w:eastAsia="SimSun" w:hAnsi="Calibri" w:cs="Arial"/>
          <w:i/>
          <w:lang w:eastAsia="en-AU"/>
        </w:rPr>
        <w:t xml:space="preserve">Industry people </w:t>
      </w:r>
      <w:r w:rsidR="00F17A22" w:rsidRPr="00790605">
        <w:rPr>
          <w:rFonts w:ascii="Calibri" w:eastAsia="SimSun" w:hAnsi="Calibri" w:cs="Arial"/>
          <w:i/>
          <w:lang w:eastAsia="en-AU"/>
        </w:rPr>
        <w:t>trained.</w:t>
      </w:r>
    </w:p>
    <w:p w14:paraId="625759A9" w14:textId="77777777" w:rsidR="003470CE" w:rsidRPr="00790605" w:rsidRDefault="003470CE" w:rsidP="003470CE">
      <w:pPr>
        <w:spacing w:after="0" w:line="240" w:lineRule="auto"/>
        <w:textAlignment w:val="baseline"/>
        <w:rPr>
          <w:rFonts w:ascii="Calibri" w:eastAsia="SimSun" w:hAnsi="Calibri" w:cs="Arial"/>
          <w:i/>
          <w:lang w:eastAsia="en-AU"/>
        </w:rPr>
      </w:pPr>
    </w:p>
    <w:p w14:paraId="4C178A1A" w14:textId="77777777" w:rsidR="003470CE" w:rsidRPr="00790605" w:rsidRDefault="003470CE" w:rsidP="003470CE">
      <w:pPr>
        <w:spacing w:after="0" w:line="240" w:lineRule="auto"/>
        <w:textAlignment w:val="baseline"/>
        <w:rPr>
          <w:rFonts w:ascii="Calibri" w:eastAsia="SimSun" w:hAnsi="Calibri" w:cs="Arial"/>
          <w:i/>
          <w:lang w:eastAsia="en-AU"/>
        </w:rPr>
      </w:pPr>
      <w:r w:rsidRPr="00790605">
        <w:rPr>
          <w:rFonts w:ascii="Calibri" w:eastAsia="SimSun" w:hAnsi="Calibri" w:cs="Arial"/>
          <w:i/>
          <w:lang w:eastAsia="en-AU"/>
        </w:rPr>
        <w:t xml:space="preserve">Select one or more impact areas to which your project will contribute by ticking the check box next to the relevant impact area. Think broadly and consider the long-term implementation of the project outputs when deciding on impact areas. </w:t>
      </w:r>
      <w:r w:rsidRPr="00790605">
        <w:rPr>
          <w:rFonts w:ascii="Calibri" w:eastAsia="SimSun" w:hAnsi="Calibri" w:cs="Arial"/>
          <w:b/>
          <w:i/>
          <w:lang w:eastAsia="en-AU"/>
        </w:rPr>
        <w:t>Your project is not expected to address all seven areas, some may not be applicable.</w:t>
      </w:r>
    </w:p>
    <w:p w14:paraId="3E19DBE4" w14:textId="77777777" w:rsidR="003470CE" w:rsidRPr="00790605" w:rsidRDefault="003470CE" w:rsidP="003470CE">
      <w:pPr>
        <w:spacing w:after="0" w:line="240" w:lineRule="auto"/>
        <w:textAlignment w:val="baseline"/>
        <w:rPr>
          <w:rFonts w:ascii="Calibri" w:eastAsia="SimSun" w:hAnsi="Calibri" w:cs="Arial"/>
          <w:i/>
          <w:lang w:eastAsia="en-AU"/>
        </w:rPr>
      </w:pPr>
    </w:p>
    <w:p w14:paraId="01158882" w14:textId="77777777" w:rsidR="003470CE" w:rsidRPr="00790605" w:rsidRDefault="003470CE" w:rsidP="003470CE">
      <w:pPr>
        <w:spacing w:after="0" w:line="240" w:lineRule="auto"/>
        <w:textAlignment w:val="baseline"/>
        <w:rPr>
          <w:rFonts w:ascii="Calibri" w:eastAsia="SimSun" w:hAnsi="Calibri" w:cs="Arial"/>
          <w:i/>
          <w:lang w:eastAsia="en-AU"/>
        </w:rPr>
      </w:pPr>
      <w:r w:rsidRPr="00790605">
        <w:rPr>
          <w:rFonts w:ascii="Calibri" w:eastAsia="SimSun" w:hAnsi="Calibri" w:cs="Arial"/>
          <w:i/>
          <w:lang w:eastAsia="en-AU"/>
        </w:rPr>
        <w:t>Then for each selected impact area:</w:t>
      </w:r>
    </w:p>
    <w:p w14:paraId="32228C10" w14:textId="77777777" w:rsidR="003470CE" w:rsidRPr="00790605" w:rsidRDefault="003470CE" w:rsidP="0022547E">
      <w:pPr>
        <w:numPr>
          <w:ilvl w:val="0"/>
          <w:numId w:val="11"/>
        </w:numPr>
        <w:spacing w:after="0" w:line="240" w:lineRule="auto"/>
        <w:textAlignment w:val="baseline"/>
        <w:rPr>
          <w:rFonts w:ascii="Calibri" w:eastAsia="SimSun" w:hAnsi="Calibri" w:cs="Arial"/>
          <w:i/>
          <w:lang w:eastAsia="en-AU"/>
        </w:rPr>
      </w:pPr>
      <w:r w:rsidRPr="00790605">
        <w:rPr>
          <w:rFonts w:ascii="Calibri" w:eastAsia="SimSun" w:hAnsi="Calibri" w:cs="Arial"/>
          <w:i/>
          <w:lang w:eastAsia="en-AU"/>
        </w:rPr>
        <w:t>Describe the impact in a short paragraph (~100 words) and clearly indicate the baseline data that is being used to assess the impacts.  If no baseline data exists, then this data acquisition needs to be an early Project Milestone.</w:t>
      </w:r>
    </w:p>
    <w:p w14:paraId="2D32C70A" w14:textId="77777777" w:rsidR="0072757C" w:rsidRPr="00790605" w:rsidRDefault="003470CE" w:rsidP="0072757C">
      <w:pPr>
        <w:numPr>
          <w:ilvl w:val="0"/>
          <w:numId w:val="11"/>
        </w:numPr>
        <w:spacing w:after="0" w:line="240" w:lineRule="auto"/>
        <w:contextualSpacing/>
        <w:textAlignment w:val="baseline"/>
        <w:rPr>
          <w:rFonts w:ascii="Calibri" w:eastAsia="SimSun" w:hAnsi="Calibri" w:cs="Arial"/>
          <w:i/>
          <w:lang w:eastAsia="en-AU"/>
        </w:rPr>
      </w:pPr>
      <w:r w:rsidRPr="00790605">
        <w:rPr>
          <w:rFonts w:ascii="Calibri" w:eastAsia="SimSun" w:hAnsi="Calibri" w:cs="Arial"/>
          <w:i/>
          <w:lang w:eastAsia="en-AU"/>
        </w:rPr>
        <w:t xml:space="preserve">Enter the quantified predicted impact for each area, as determined by the </w:t>
      </w:r>
      <w:r w:rsidR="00F17A22" w:rsidRPr="00790605">
        <w:rPr>
          <w:rFonts w:ascii="Calibri" w:eastAsia="SimSun" w:hAnsi="Calibri" w:cs="Arial"/>
          <w:i/>
          <w:lang w:eastAsia="en-AU"/>
        </w:rPr>
        <w:t>E</w:t>
      </w:r>
      <w:r w:rsidRPr="00790605">
        <w:rPr>
          <w:rFonts w:ascii="Calibri" w:eastAsia="SimSun" w:hAnsi="Calibri" w:cs="Arial"/>
          <w:i/>
          <w:lang w:eastAsia="en-AU"/>
        </w:rPr>
        <w:t xml:space="preserve">FW CRC Impact Assessment Tool. The </w:t>
      </w:r>
      <w:r w:rsidR="00F17A22" w:rsidRPr="00790605">
        <w:rPr>
          <w:rFonts w:ascii="Calibri" w:eastAsia="SimSun" w:hAnsi="Calibri" w:cs="Arial"/>
          <w:i/>
          <w:lang w:eastAsia="en-AU"/>
        </w:rPr>
        <w:t>E</w:t>
      </w:r>
      <w:r w:rsidRPr="00790605">
        <w:rPr>
          <w:rFonts w:ascii="Calibri" w:eastAsia="SimSun" w:hAnsi="Calibri" w:cs="Arial"/>
          <w:i/>
          <w:lang w:eastAsia="en-AU"/>
        </w:rPr>
        <w:t xml:space="preserve">FW CRC Impact Assessment Tool can be downloaded from the </w:t>
      </w:r>
      <w:r w:rsidR="0072757C" w:rsidRPr="00790605">
        <w:rPr>
          <w:rFonts w:ascii="Calibri" w:eastAsia="SimSun" w:hAnsi="Calibri" w:cs="Arial"/>
          <w:i/>
          <w:lang w:eastAsia="en-AU"/>
        </w:rPr>
        <w:t xml:space="preserve">Proposal Development section of the </w:t>
      </w:r>
      <w:hyperlink r:id="rId14" w:history="1">
        <w:r w:rsidR="0072757C" w:rsidRPr="00790605">
          <w:rPr>
            <w:rStyle w:val="Hyperlink"/>
            <w:rFonts w:ascii="Calibri" w:eastAsia="SimSun" w:hAnsi="Calibri" w:cs="Arial"/>
            <w:i/>
            <w:lang w:eastAsia="en-AU"/>
          </w:rPr>
          <w:t>End Food Waste Australia website</w:t>
        </w:r>
      </w:hyperlink>
      <w:r w:rsidR="0072757C" w:rsidRPr="00790605">
        <w:rPr>
          <w:rFonts w:ascii="Calibri" w:eastAsia="SimSun" w:hAnsi="Calibri" w:cs="Arial"/>
          <w:i/>
          <w:lang w:eastAsia="en-AU"/>
        </w:rPr>
        <w:t>.</w:t>
      </w:r>
    </w:p>
    <w:p w14:paraId="2A578C96" w14:textId="42540AE5" w:rsidR="003470CE" w:rsidRPr="00790605" w:rsidRDefault="003470CE" w:rsidP="0072757C">
      <w:pPr>
        <w:spacing w:after="0" w:line="240" w:lineRule="auto"/>
        <w:ind w:left="720"/>
        <w:contextualSpacing/>
        <w:textAlignment w:val="baseline"/>
        <w:rPr>
          <w:rFonts w:ascii="Calibri" w:eastAsia="SimSun" w:hAnsi="Calibri" w:cs="Arial"/>
          <w:i/>
          <w:lang w:eastAsia="en-AU"/>
        </w:rPr>
      </w:pPr>
    </w:p>
    <w:p w14:paraId="7BB91B46" w14:textId="77777777" w:rsidR="003470CE" w:rsidRPr="00790605" w:rsidRDefault="003470CE" w:rsidP="003470CE">
      <w:pPr>
        <w:spacing w:after="0" w:line="240" w:lineRule="auto"/>
        <w:textAlignment w:val="baseline"/>
        <w:rPr>
          <w:rFonts w:ascii="Calibri" w:eastAsia="SimSun" w:hAnsi="Calibri" w:cs="Arial"/>
          <w:i/>
          <w:lang w:eastAsia="en-AU"/>
        </w:rPr>
      </w:pPr>
    </w:p>
    <w:tbl>
      <w:tblPr>
        <w:tblStyle w:val="TableGrid3"/>
        <w:tblW w:w="9918" w:type="dxa"/>
        <w:jc w:val="center"/>
        <w:tblLook w:val="04A0" w:firstRow="1" w:lastRow="0" w:firstColumn="1" w:lastColumn="0" w:noHBand="0" w:noVBand="1"/>
      </w:tblPr>
      <w:tblGrid>
        <w:gridCol w:w="529"/>
        <w:gridCol w:w="2152"/>
        <w:gridCol w:w="1430"/>
        <w:gridCol w:w="1417"/>
        <w:gridCol w:w="4390"/>
      </w:tblGrid>
      <w:tr w:rsidR="003470CE" w:rsidRPr="00790605" w14:paraId="611EFF30" w14:textId="77777777" w:rsidTr="00F17A22">
        <w:trPr>
          <w:jc w:val="center"/>
        </w:trPr>
        <w:tc>
          <w:tcPr>
            <w:tcW w:w="529" w:type="dxa"/>
            <w:vMerge w:val="restart"/>
          </w:tcPr>
          <w:p w14:paraId="075842E5" w14:textId="77777777" w:rsidR="003470CE" w:rsidRPr="00790605" w:rsidRDefault="003470CE" w:rsidP="003470CE">
            <w:pPr>
              <w:textAlignment w:val="baseline"/>
              <w:rPr>
                <w:rFonts w:ascii="Calibri" w:hAnsi="Calibri"/>
                <w:b/>
              </w:rPr>
            </w:pPr>
          </w:p>
        </w:tc>
        <w:tc>
          <w:tcPr>
            <w:tcW w:w="2152" w:type="dxa"/>
            <w:vMerge w:val="restart"/>
            <w:vAlign w:val="center"/>
          </w:tcPr>
          <w:p w14:paraId="600B0569" w14:textId="77777777" w:rsidR="003470CE" w:rsidRPr="00790605" w:rsidRDefault="003470CE" w:rsidP="003470CE">
            <w:pPr>
              <w:textAlignment w:val="baseline"/>
              <w:rPr>
                <w:rFonts w:ascii="Calibri" w:hAnsi="Calibri"/>
                <w:b/>
                <w:bCs/>
              </w:rPr>
            </w:pPr>
            <w:r w:rsidRPr="00790605">
              <w:rPr>
                <w:rFonts w:ascii="Calibri" w:hAnsi="Calibri"/>
                <w:b/>
                <w:bCs/>
              </w:rPr>
              <w:t>Impact area</w:t>
            </w:r>
          </w:p>
        </w:tc>
        <w:tc>
          <w:tcPr>
            <w:tcW w:w="2847" w:type="dxa"/>
            <w:gridSpan w:val="2"/>
          </w:tcPr>
          <w:p w14:paraId="21DB6C28" w14:textId="7344A3A6" w:rsidR="003470CE" w:rsidRPr="00790605" w:rsidRDefault="003470CE" w:rsidP="003470CE">
            <w:pPr>
              <w:jc w:val="center"/>
              <w:textAlignment w:val="baseline"/>
              <w:rPr>
                <w:rFonts w:ascii="Calibri" w:hAnsi="Calibri"/>
                <w:b/>
                <w:bCs/>
              </w:rPr>
            </w:pPr>
            <w:r w:rsidRPr="00790605">
              <w:rPr>
                <w:rFonts w:ascii="Calibri" w:hAnsi="Calibri"/>
                <w:b/>
                <w:bCs/>
              </w:rPr>
              <w:t xml:space="preserve">Quantified predicted impact (from </w:t>
            </w:r>
            <w:r w:rsidR="00F17A22" w:rsidRPr="00790605">
              <w:rPr>
                <w:rFonts w:ascii="Calibri" w:hAnsi="Calibri"/>
                <w:b/>
                <w:bCs/>
              </w:rPr>
              <w:t>E</w:t>
            </w:r>
            <w:r w:rsidRPr="00790605">
              <w:rPr>
                <w:rFonts w:ascii="Calibri" w:hAnsi="Calibri"/>
                <w:b/>
                <w:bCs/>
              </w:rPr>
              <w:t>FW CRC Impact Assessment Tool)</w:t>
            </w:r>
          </w:p>
        </w:tc>
        <w:tc>
          <w:tcPr>
            <w:tcW w:w="4390" w:type="dxa"/>
            <w:vMerge w:val="restart"/>
            <w:vAlign w:val="center"/>
          </w:tcPr>
          <w:p w14:paraId="79D0FA4B" w14:textId="77777777" w:rsidR="003470CE" w:rsidRPr="00790605" w:rsidRDefault="003470CE" w:rsidP="003470CE">
            <w:pPr>
              <w:textAlignment w:val="baseline"/>
              <w:rPr>
                <w:rFonts w:ascii="Calibri" w:hAnsi="Calibri"/>
                <w:b/>
                <w:bCs/>
              </w:rPr>
            </w:pPr>
            <w:r w:rsidRPr="00790605">
              <w:rPr>
                <w:rFonts w:ascii="Calibri" w:hAnsi="Calibri"/>
                <w:b/>
                <w:bCs/>
              </w:rPr>
              <w:t>Description of impact</w:t>
            </w:r>
            <w:r w:rsidRPr="00790605">
              <w:rPr>
                <w:rFonts w:ascii="Calibri" w:hAnsi="Calibri"/>
                <w:b/>
                <w:bCs/>
              </w:rPr>
              <w:br/>
            </w:r>
            <w:r w:rsidRPr="00790605">
              <w:rPr>
                <w:rFonts w:ascii="Calibri" w:hAnsi="Calibri"/>
                <w:i/>
              </w:rPr>
              <w:t>Describe the impact and clearly indicate the baseline data that is being used to assess the impacts. If no baseline data exists, then this data acquisition needs to be an early Project Milestone.</w:t>
            </w:r>
          </w:p>
        </w:tc>
      </w:tr>
      <w:tr w:rsidR="003470CE" w:rsidRPr="00790605" w14:paraId="51F63F2D" w14:textId="77777777" w:rsidTr="00F17A22">
        <w:trPr>
          <w:jc w:val="center"/>
        </w:trPr>
        <w:tc>
          <w:tcPr>
            <w:tcW w:w="529" w:type="dxa"/>
            <w:vMerge/>
          </w:tcPr>
          <w:p w14:paraId="7D30BCA9" w14:textId="77777777" w:rsidR="003470CE" w:rsidRPr="00790605" w:rsidRDefault="003470CE" w:rsidP="003470CE">
            <w:pPr>
              <w:textAlignment w:val="baseline"/>
              <w:rPr>
                <w:rFonts w:ascii="Calibri" w:hAnsi="Calibri"/>
                <w:b/>
              </w:rPr>
            </w:pPr>
          </w:p>
        </w:tc>
        <w:tc>
          <w:tcPr>
            <w:tcW w:w="2152" w:type="dxa"/>
            <w:vMerge/>
          </w:tcPr>
          <w:p w14:paraId="51C292A2" w14:textId="77777777" w:rsidR="003470CE" w:rsidRPr="00790605" w:rsidRDefault="003470CE" w:rsidP="003470CE">
            <w:pPr>
              <w:textAlignment w:val="baseline"/>
              <w:rPr>
                <w:rFonts w:ascii="Calibri" w:hAnsi="Calibri"/>
                <w:b/>
                <w:bCs/>
              </w:rPr>
            </w:pPr>
          </w:p>
        </w:tc>
        <w:tc>
          <w:tcPr>
            <w:tcW w:w="1430" w:type="dxa"/>
          </w:tcPr>
          <w:p w14:paraId="308038C7" w14:textId="77777777" w:rsidR="003470CE" w:rsidRPr="00790605" w:rsidRDefault="003470CE" w:rsidP="003470CE">
            <w:pPr>
              <w:jc w:val="center"/>
              <w:textAlignment w:val="baseline"/>
              <w:rPr>
                <w:rFonts w:ascii="Calibri" w:hAnsi="Calibri"/>
                <w:b/>
                <w:bCs/>
              </w:rPr>
            </w:pPr>
            <w:r w:rsidRPr="00790605">
              <w:rPr>
                <w:rFonts w:ascii="Calibri" w:hAnsi="Calibri"/>
                <w:b/>
                <w:bCs/>
              </w:rPr>
              <w:t>By 2033</w:t>
            </w:r>
          </w:p>
        </w:tc>
        <w:tc>
          <w:tcPr>
            <w:tcW w:w="1417" w:type="dxa"/>
          </w:tcPr>
          <w:p w14:paraId="420F01A9" w14:textId="77777777" w:rsidR="003470CE" w:rsidRPr="00790605" w:rsidRDefault="003470CE" w:rsidP="003470CE">
            <w:pPr>
              <w:jc w:val="center"/>
              <w:textAlignment w:val="baseline"/>
              <w:rPr>
                <w:rFonts w:ascii="Calibri" w:hAnsi="Calibri"/>
                <w:b/>
                <w:bCs/>
              </w:rPr>
            </w:pPr>
            <w:r w:rsidRPr="00790605">
              <w:rPr>
                <w:rFonts w:ascii="Calibri" w:hAnsi="Calibri"/>
                <w:b/>
                <w:bCs/>
              </w:rPr>
              <w:t>By 2048</w:t>
            </w:r>
          </w:p>
        </w:tc>
        <w:tc>
          <w:tcPr>
            <w:tcW w:w="4390" w:type="dxa"/>
            <w:vMerge/>
          </w:tcPr>
          <w:p w14:paraId="54BF824A" w14:textId="77777777" w:rsidR="003470CE" w:rsidRPr="00790605" w:rsidRDefault="003470CE" w:rsidP="003470CE">
            <w:pPr>
              <w:textAlignment w:val="baseline"/>
              <w:rPr>
                <w:rFonts w:ascii="Calibri" w:hAnsi="Calibri"/>
                <w:b/>
                <w:bCs/>
              </w:rPr>
            </w:pPr>
          </w:p>
        </w:tc>
      </w:tr>
      <w:tr w:rsidR="003470CE" w:rsidRPr="00790605" w14:paraId="5E35CE2B" w14:textId="77777777" w:rsidTr="00F17A22">
        <w:trPr>
          <w:jc w:val="center"/>
        </w:trPr>
        <w:tc>
          <w:tcPr>
            <w:tcW w:w="529" w:type="dxa"/>
          </w:tcPr>
          <w:p w14:paraId="6EE28992" w14:textId="77777777" w:rsidR="003470CE" w:rsidRPr="00790605" w:rsidRDefault="003470CE" w:rsidP="003470CE">
            <w:pPr>
              <w:textAlignment w:val="baseline"/>
              <w:rPr>
                <w:rFonts w:ascii="Calibri" w:hAnsi="Calibri"/>
                <w:u w:val="single"/>
              </w:rPr>
            </w:pPr>
            <w:r w:rsidRPr="00790605">
              <w:rPr>
                <w:rFonts w:ascii="MS Gothic" w:eastAsia="MS Gothic" w:hAnsi="MS Gothic"/>
                <w:b/>
                <w:bCs/>
              </w:rPr>
              <w:t>☐</w:t>
            </w:r>
            <w:r w:rsidRPr="00790605">
              <w:rPr>
                <w:rFonts w:ascii="Calibri" w:hAnsi="Calibri"/>
                <w:b/>
              </w:rPr>
              <w:t xml:space="preserve">  </w:t>
            </w:r>
          </w:p>
          <w:p w14:paraId="03C49948" w14:textId="77777777" w:rsidR="003470CE" w:rsidRPr="00790605" w:rsidRDefault="003470CE" w:rsidP="003470CE">
            <w:pPr>
              <w:textAlignment w:val="baseline"/>
              <w:rPr>
                <w:rFonts w:ascii="Calibri" w:hAnsi="Calibri"/>
                <w:u w:val="single"/>
              </w:rPr>
            </w:pPr>
          </w:p>
          <w:p w14:paraId="283920B8" w14:textId="77777777" w:rsidR="003470CE" w:rsidRPr="00790605" w:rsidRDefault="003470CE" w:rsidP="003470CE">
            <w:pPr>
              <w:textAlignment w:val="baseline"/>
              <w:rPr>
                <w:rFonts w:ascii="Calibri" w:hAnsi="Calibri"/>
                <w:u w:val="single"/>
              </w:rPr>
            </w:pPr>
          </w:p>
        </w:tc>
        <w:tc>
          <w:tcPr>
            <w:tcW w:w="2152" w:type="dxa"/>
          </w:tcPr>
          <w:p w14:paraId="32A90A36" w14:textId="77777777" w:rsidR="003470CE" w:rsidRPr="00790605" w:rsidRDefault="003470CE" w:rsidP="003470CE">
            <w:pPr>
              <w:textAlignment w:val="baseline"/>
              <w:rPr>
                <w:rFonts w:ascii="Calibri" w:hAnsi="Calibri"/>
                <w:u w:val="single"/>
              </w:rPr>
            </w:pPr>
            <w:r w:rsidRPr="00790605">
              <w:rPr>
                <w:rFonts w:ascii="Calibri" w:hAnsi="Calibri"/>
              </w:rPr>
              <w:t>Food waste reduced</w:t>
            </w:r>
          </w:p>
        </w:tc>
        <w:tc>
          <w:tcPr>
            <w:tcW w:w="1430" w:type="dxa"/>
          </w:tcPr>
          <w:p w14:paraId="19F98B84" w14:textId="77777777" w:rsidR="003470CE" w:rsidRPr="00790605" w:rsidRDefault="003470CE" w:rsidP="003470CE">
            <w:pPr>
              <w:textAlignment w:val="baseline"/>
              <w:rPr>
                <w:rFonts w:ascii="Calibri" w:hAnsi="Calibri"/>
                <w:u w:val="single"/>
              </w:rPr>
            </w:pPr>
          </w:p>
        </w:tc>
        <w:tc>
          <w:tcPr>
            <w:tcW w:w="1417" w:type="dxa"/>
          </w:tcPr>
          <w:p w14:paraId="156A0EE3" w14:textId="77777777" w:rsidR="003470CE" w:rsidRPr="00790605" w:rsidRDefault="003470CE" w:rsidP="003470CE">
            <w:pPr>
              <w:textAlignment w:val="baseline"/>
              <w:rPr>
                <w:rFonts w:ascii="Calibri" w:hAnsi="Calibri"/>
                <w:u w:val="single"/>
              </w:rPr>
            </w:pPr>
          </w:p>
        </w:tc>
        <w:tc>
          <w:tcPr>
            <w:tcW w:w="4390" w:type="dxa"/>
          </w:tcPr>
          <w:p w14:paraId="20C9DC54" w14:textId="77777777" w:rsidR="003470CE" w:rsidRPr="00790605" w:rsidRDefault="003470CE" w:rsidP="003470CE">
            <w:pPr>
              <w:textAlignment w:val="baseline"/>
              <w:rPr>
                <w:rFonts w:ascii="Calibri" w:hAnsi="Calibri"/>
                <w:u w:val="single"/>
              </w:rPr>
            </w:pPr>
          </w:p>
          <w:p w14:paraId="7B164F64" w14:textId="77777777" w:rsidR="003470CE" w:rsidRPr="00790605" w:rsidRDefault="003470CE" w:rsidP="003470CE">
            <w:pPr>
              <w:textAlignment w:val="baseline"/>
              <w:rPr>
                <w:rFonts w:ascii="Calibri" w:hAnsi="Calibri"/>
                <w:u w:val="single"/>
              </w:rPr>
            </w:pPr>
          </w:p>
          <w:p w14:paraId="21F0971B" w14:textId="77777777" w:rsidR="003470CE" w:rsidRPr="00790605" w:rsidRDefault="003470CE" w:rsidP="003470CE">
            <w:pPr>
              <w:textAlignment w:val="baseline"/>
              <w:rPr>
                <w:rFonts w:ascii="Calibri" w:hAnsi="Calibri"/>
                <w:u w:val="single"/>
              </w:rPr>
            </w:pPr>
          </w:p>
          <w:p w14:paraId="25E1B051" w14:textId="77777777" w:rsidR="003470CE" w:rsidRPr="00790605" w:rsidRDefault="003470CE" w:rsidP="003470CE">
            <w:pPr>
              <w:textAlignment w:val="baseline"/>
              <w:rPr>
                <w:rFonts w:ascii="Calibri" w:hAnsi="Calibri"/>
                <w:u w:val="single"/>
              </w:rPr>
            </w:pPr>
          </w:p>
        </w:tc>
      </w:tr>
      <w:tr w:rsidR="003470CE" w:rsidRPr="00790605" w14:paraId="5AEF1595" w14:textId="77777777" w:rsidTr="00F17A22">
        <w:trPr>
          <w:jc w:val="center"/>
        </w:trPr>
        <w:tc>
          <w:tcPr>
            <w:tcW w:w="529" w:type="dxa"/>
          </w:tcPr>
          <w:p w14:paraId="5133310B" w14:textId="77777777" w:rsidR="003470CE" w:rsidRPr="00790605" w:rsidRDefault="003470CE" w:rsidP="003470CE">
            <w:pPr>
              <w:textAlignment w:val="baseline"/>
              <w:rPr>
                <w:rFonts w:ascii="Calibri" w:hAnsi="Calibri"/>
                <w:b/>
              </w:rPr>
            </w:pPr>
            <w:r w:rsidRPr="00790605">
              <w:rPr>
                <w:rFonts w:ascii="MS Gothic" w:eastAsia="MS Gothic" w:hAnsi="MS Gothic"/>
                <w:b/>
                <w:bCs/>
              </w:rPr>
              <w:t>☐</w:t>
            </w:r>
            <w:r w:rsidRPr="00790605">
              <w:rPr>
                <w:rFonts w:ascii="Calibri" w:hAnsi="Calibri"/>
                <w:b/>
              </w:rPr>
              <w:t xml:space="preserve">  </w:t>
            </w:r>
          </w:p>
        </w:tc>
        <w:tc>
          <w:tcPr>
            <w:tcW w:w="2152" w:type="dxa"/>
          </w:tcPr>
          <w:p w14:paraId="33ED62A4" w14:textId="77777777" w:rsidR="003470CE" w:rsidRPr="00790605" w:rsidRDefault="003470CE" w:rsidP="003470CE">
            <w:pPr>
              <w:textAlignment w:val="baseline"/>
              <w:rPr>
                <w:rFonts w:ascii="Calibri" w:hAnsi="Calibri"/>
                <w:bCs/>
              </w:rPr>
            </w:pPr>
            <w:r w:rsidRPr="00790605">
              <w:rPr>
                <w:rFonts w:ascii="Calibri" w:hAnsi="Calibri"/>
              </w:rPr>
              <w:t>Industry profitability gained</w:t>
            </w:r>
          </w:p>
        </w:tc>
        <w:tc>
          <w:tcPr>
            <w:tcW w:w="1430" w:type="dxa"/>
          </w:tcPr>
          <w:p w14:paraId="34EDF9C8" w14:textId="77777777" w:rsidR="003470CE" w:rsidRPr="00790605" w:rsidRDefault="003470CE" w:rsidP="003470CE">
            <w:pPr>
              <w:textAlignment w:val="baseline"/>
              <w:rPr>
                <w:rFonts w:ascii="Calibri" w:hAnsi="Calibri"/>
                <w:b/>
                <w:bCs/>
              </w:rPr>
            </w:pPr>
          </w:p>
        </w:tc>
        <w:tc>
          <w:tcPr>
            <w:tcW w:w="1417" w:type="dxa"/>
          </w:tcPr>
          <w:p w14:paraId="28943D15" w14:textId="77777777" w:rsidR="003470CE" w:rsidRPr="00790605" w:rsidRDefault="003470CE" w:rsidP="003470CE">
            <w:pPr>
              <w:textAlignment w:val="baseline"/>
              <w:rPr>
                <w:rFonts w:ascii="Calibri" w:hAnsi="Calibri"/>
                <w:b/>
                <w:bCs/>
              </w:rPr>
            </w:pPr>
          </w:p>
        </w:tc>
        <w:tc>
          <w:tcPr>
            <w:tcW w:w="4390" w:type="dxa"/>
          </w:tcPr>
          <w:p w14:paraId="59F816C9" w14:textId="77777777" w:rsidR="003470CE" w:rsidRPr="00790605" w:rsidRDefault="003470CE" w:rsidP="003470CE">
            <w:pPr>
              <w:textAlignment w:val="baseline"/>
              <w:rPr>
                <w:rFonts w:ascii="Calibri" w:hAnsi="Calibri"/>
                <w:b/>
                <w:bCs/>
              </w:rPr>
            </w:pPr>
          </w:p>
          <w:p w14:paraId="1D8EF3CA" w14:textId="77777777" w:rsidR="003470CE" w:rsidRPr="00790605" w:rsidRDefault="003470CE" w:rsidP="003470CE">
            <w:pPr>
              <w:textAlignment w:val="baseline"/>
              <w:rPr>
                <w:rFonts w:ascii="Calibri" w:hAnsi="Calibri"/>
                <w:b/>
                <w:bCs/>
              </w:rPr>
            </w:pPr>
          </w:p>
          <w:p w14:paraId="102B4CE6" w14:textId="77777777" w:rsidR="003470CE" w:rsidRPr="00790605" w:rsidRDefault="003470CE" w:rsidP="003470CE">
            <w:pPr>
              <w:textAlignment w:val="baseline"/>
              <w:rPr>
                <w:rFonts w:ascii="Calibri" w:hAnsi="Calibri"/>
                <w:b/>
                <w:bCs/>
              </w:rPr>
            </w:pPr>
          </w:p>
          <w:p w14:paraId="6831D617" w14:textId="77777777" w:rsidR="003470CE" w:rsidRPr="00790605" w:rsidRDefault="003470CE" w:rsidP="003470CE">
            <w:pPr>
              <w:textAlignment w:val="baseline"/>
              <w:rPr>
                <w:rFonts w:ascii="Calibri" w:hAnsi="Calibri"/>
                <w:b/>
                <w:bCs/>
              </w:rPr>
            </w:pPr>
          </w:p>
        </w:tc>
      </w:tr>
      <w:tr w:rsidR="003470CE" w:rsidRPr="00790605" w14:paraId="050B675B" w14:textId="77777777" w:rsidTr="00F17A22">
        <w:trPr>
          <w:jc w:val="center"/>
        </w:trPr>
        <w:tc>
          <w:tcPr>
            <w:tcW w:w="529" w:type="dxa"/>
          </w:tcPr>
          <w:p w14:paraId="211BDE2E" w14:textId="77777777" w:rsidR="003470CE" w:rsidRPr="00790605" w:rsidRDefault="003470CE" w:rsidP="003470CE">
            <w:pPr>
              <w:textAlignment w:val="baseline"/>
              <w:rPr>
                <w:rFonts w:ascii="Calibri" w:hAnsi="Calibri"/>
              </w:rPr>
            </w:pPr>
            <w:r w:rsidRPr="00790605">
              <w:rPr>
                <w:rFonts w:ascii="MS Gothic" w:eastAsia="MS Gothic" w:hAnsi="MS Gothic"/>
                <w:b/>
                <w:bCs/>
              </w:rPr>
              <w:t>☐</w:t>
            </w:r>
            <w:r w:rsidRPr="00790605">
              <w:rPr>
                <w:rFonts w:ascii="Calibri" w:hAnsi="Calibri"/>
                <w:b/>
              </w:rPr>
              <w:t xml:space="preserve">  </w:t>
            </w:r>
          </w:p>
        </w:tc>
        <w:tc>
          <w:tcPr>
            <w:tcW w:w="2152" w:type="dxa"/>
          </w:tcPr>
          <w:p w14:paraId="45275783" w14:textId="77777777" w:rsidR="003470CE" w:rsidRPr="00790605" w:rsidRDefault="003470CE" w:rsidP="003470CE">
            <w:pPr>
              <w:textAlignment w:val="baseline"/>
              <w:rPr>
                <w:rFonts w:ascii="Calibri" w:hAnsi="Calibri"/>
                <w:i/>
              </w:rPr>
            </w:pPr>
            <w:r w:rsidRPr="00790605">
              <w:rPr>
                <w:rFonts w:ascii="Calibri" w:hAnsi="Calibri"/>
              </w:rPr>
              <w:t>Rescued food distributed</w:t>
            </w:r>
          </w:p>
        </w:tc>
        <w:tc>
          <w:tcPr>
            <w:tcW w:w="1430" w:type="dxa"/>
          </w:tcPr>
          <w:p w14:paraId="11551D66" w14:textId="77777777" w:rsidR="003470CE" w:rsidRPr="00790605" w:rsidRDefault="003470CE" w:rsidP="003470CE">
            <w:pPr>
              <w:textAlignment w:val="baseline"/>
              <w:rPr>
                <w:rFonts w:ascii="Calibri" w:hAnsi="Calibri"/>
                <w:i/>
              </w:rPr>
            </w:pPr>
          </w:p>
        </w:tc>
        <w:tc>
          <w:tcPr>
            <w:tcW w:w="1417" w:type="dxa"/>
          </w:tcPr>
          <w:p w14:paraId="09559F9C" w14:textId="77777777" w:rsidR="003470CE" w:rsidRPr="00790605" w:rsidRDefault="003470CE" w:rsidP="003470CE">
            <w:pPr>
              <w:textAlignment w:val="baseline"/>
              <w:rPr>
                <w:rFonts w:ascii="Calibri" w:hAnsi="Calibri"/>
              </w:rPr>
            </w:pPr>
          </w:p>
        </w:tc>
        <w:tc>
          <w:tcPr>
            <w:tcW w:w="4390" w:type="dxa"/>
          </w:tcPr>
          <w:p w14:paraId="34D8D713" w14:textId="77777777" w:rsidR="003470CE" w:rsidRPr="00790605" w:rsidRDefault="003470CE" w:rsidP="003470CE">
            <w:pPr>
              <w:textAlignment w:val="baseline"/>
              <w:rPr>
                <w:rFonts w:ascii="Calibri" w:hAnsi="Calibri"/>
              </w:rPr>
            </w:pPr>
          </w:p>
          <w:p w14:paraId="7DBFBE9A" w14:textId="77777777" w:rsidR="003470CE" w:rsidRPr="00790605" w:rsidRDefault="003470CE" w:rsidP="003470CE">
            <w:pPr>
              <w:textAlignment w:val="baseline"/>
              <w:rPr>
                <w:rFonts w:ascii="Calibri" w:hAnsi="Calibri"/>
              </w:rPr>
            </w:pPr>
          </w:p>
          <w:p w14:paraId="40001DD2" w14:textId="77777777" w:rsidR="003470CE" w:rsidRPr="00790605" w:rsidRDefault="003470CE" w:rsidP="003470CE">
            <w:pPr>
              <w:textAlignment w:val="baseline"/>
              <w:rPr>
                <w:rFonts w:ascii="Calibri" w:hAnsi="Calibri"/>
              </w:rPr>
            </w:pPr>
          </w:p>
          <w:p w14:paraId="5F84CF23" w14:textId="77777777" w:rsidR="003470CE" w:rsidRPr="00790605" w:rsidRDefault="003470CE" w:rsidP="003470CE">
            <w:pPr>
              <w:textAlignment w:val="baseline"/>
              <w:rPr>
                <w:rFonts w:ascii="Calibri" w:hAnsi="Calibri"/>
                <w:i/>
              </w:rPr>
            </w:pPr>
          </w:p>
        </w:tc>
      </w:tr>
      <w:tr w:rsidR="003470CE" w:rsidRPr="00790605" w14:paraId="692FDC54" w14:textId="77777777" w:rsidTr="00F17A22">
        <w:trPr>
          <w:jc w:val="center"/>
        </w:trPr>
        <w:tc>
          <w:tcPr>
            <w:tcW w:w="529" w:type="dxa"/>
          </w:tcPr>
          <w:p w14:paraId="2188C848" w14:textId="77777777" w:rsidR="003470CE" w:rsidRPr="00790605" w:rsidRDefault="003470CE" w:rsidP="003470CE">
            <w:pPr>
              <w:textAlignment w:val="baseline"/>
              <w:rPr>
                <w:rFonts w:ascii="Calibri" w:hAnsi="Calibri"/>
                <w:b/>
              </w:rPr>
            </w:pPr>
            <w:r w:rsidRPr="00790605">
              <w:rPr>
                <w:rFonts w:ascii="MS Gothic" w:eastAsia="MS Gothic" w:hAnsi="MS Gothic"/>
                <w:b/>
                <w:bCs/>
              </w:rPr>
              <w:t>☐</w:t>
            </w:r>
            <w:r w:rsidRPr="00790605">
              <w:rPr>
                <w:rFonts w:ascii="Calibri" w:hAnsi="Calibri"/>
                <w:b/>
              </w:rPr>
              <w:t xml:space="preserve">  </w:t>
            </w:r>
          </w:p>
        </w:tc>
        <w:tc>
          <w:tcPr>
            <w:tcW w:w="2152" w:type="dxa"/>
          </w:tcPr>
          <w:p w14:paraId="17782ACE" w14:textId="77777777" w:rsidR="003470CE" w:rsidRPr="00790605" w:rsidRDefault="003470CE" w:rsidP="003470CE">
            <w:pPr>
              <w:textAlignment w:val="baseline"/>
              <w:rPr>
                <w:rFonts w:ascii="Calibri" w:hAnsi="Calibri"/>
                <w:bCs/>
              </w:rPr>
            </w:pPr>
            <w:r w:rsidRPr="00790605">
              <w:rPr>
                <w:rFonts w:ascii="Calibri" w:hAnsi="Calibri"/>
              </w:rPr>
              <w:t>Greenhouse gas emission savings</w:t>
            </w:r>
          </w:p>
        </w:tc>
        <w:tc>
          <w:tcPr>
            <w:tcW w:w="1430" w:type="dxa"/>
          </w:tcPr>
          <w:p w14:paraId="780EE099" w14:textId="77777777" w:rsidR="003470CE" w:rsidRPr="00790605" w:rsidRDefault="003470CE" w:rsidP="003470CE">
            <w:pPr>
              <w:textAlignment w:val="baseline"/>
              <w:rPr>
                <w:rFonts w:ascii="Calibri" w:hAnsi="Calibri"/>
                <w:b/>
                <w:bCs/>
              </w:rPr>
            </w:pPr>
          </w:p>
        </w:tc>
        <w:tc>
          <w:tcPr>
            <w:tcW w:w="1417" w:type="dxa"/>
          </w:tcPr>
          <w:p w14:paraId="6DCB3D86" w14:textId="77777777" w:rsidR="003470CE" w:rsidRPr="00790605" w:rsidRDefault="003470CE" w:rsidP="003470CE">
            <w:pPr>
              <w:textAlignment w:val="baseline"/>
              <w:rPr>
                <w:rFonts w:ascii="Calibri" w:hAnsi="Calibri"/>
                <w:b/>
                <w:bCs/>
              </w:rPr>
            </w:pPr>
          </w:p>
        </w:tc>
        <w:tc>
          <w:tcPr>
            <w:tcW w:w="4390" w:type="dxa"/>
          </w:tcPr>
          <w:p w14:paraId="290425E8" w14:textId="77777777" w:rsidR="003470CE" w:rsidRPr="00790605" w:rsidRDefault="003470CE" w:rsidP="003470CE">
            <w:pPr>
              <w:textAlignment w:val="baseline"/>
              <w:rPr>
                <w:rFonts w:ascii="Calibri" w:hAnsi="Calibri"/>
                <w:b/>
                <w:bCs/>
              </w:rPr>
            </w:pPr>
          </w:p>
          <w:p w14:paraId="1F2F023C" w14:textId="77777777" w:rsidR="003470CE" w:rsidRPr="00790605" w:rsidRDefault="003470CE" w:rsidP="003470CE">
            <w:pPr>
              <w:textAlignment w:val="baseline"/>
              <w:rPr>
                <w:rFonts w:ascii="Calibri" w:hAnsi="Calibri"/>
                <w:b/>
                <w:bCs/>
              </w:rPr>
            </w:pPr>
          </w:p>
          <w:p w14:paraId="6975802D" w14:textId="77777777" w:rsidR="003470CE" w:rsidRPr="00790605" w:rsidRDefault="003470CE" w:rsidP="003470CE">
            <w:pPr>
              <w:textAlignment w:val="baseline"/>
              <w:rPr>
                <w:rFonts w:ascii="Calibri" w:hAnsi="Calibri"/>
                <w:b/>
                <w:bCs/>
              </w:rPr>
            </w:pPr>
          </w:p>
          <w:p w14:paraId="5BC32A05" w14:textId="77777777" w:rsidR="003470CE" w:rsidRPr="00790605" w:rsidRDefault="003470CE" w:rsidP="003470CE">
            <w:pPr>
              <w:textAlignment w:val="baseline"/>
              <w:rPr>
                <w:rFonts w:ascii="Calibri" w:hAnsi="Calibri"/>
                <w:b/>
                <w:bCs/>
              </w:rPr>
            </w:pPr>
          </w:p>
        </w:tc>
      </w:tr>
      <w:tr w:rsidR="003470CE" w:rsidRPr="00790605" w14:paraId="4404064B" w14:textId="77777777" w:rsidTr="00F17A22">
        <w:trPr>
          <w:jc w:val="center"/>
        </w:trPr>
        <w:tc>
          <w:tcPr>
            <w:tcW w:w="529" w:type="dxa"/>
          </w:tcPr>
          <w:p w14:paraId="6C246C89" w14:textId="77777777" w:rsidR="003470CE" w:rsidRPr="00790605" w:rsidRDefault="003470CE" w:rsidP="003470CE">
            <w:pPr>
              <w:textAlignment w:val="baseline"/>
              <w:rPr>
                <w:rFonts w:ascii="Calibri" w:hAnsi="Calibri"/>
              </w:rPr>
            </w:pPr>
            <w:r w:rsidRPr="00790605">
              <w:rPr>
                <w:rFonts w:ascii="MS Gothic" w:eastAsia="MS Gothic" w:hAnsi="MS Gothic"/>
                <w:b/>
                <w:bCs/>
              </w:rPr>
              <w:t>☐</w:t>
            </w:r>
            <w:r w:rsidRPr="00790605">
              <w:rPr>
                <w:rFonts w:ascii="Calibri" w:hAnsi="Calibri"/>
                <w:b/>
              </w:rPr>
              <w:t xml:space="preserve">  </w:t>
            </w:r>
          </w:p>
          <w:p w14:paraId="4C64C4CC" w14:textId="77777777" w:rsidR="003470CE" w:rsidRPr="00790605" w:rsidRDefault="003470CE" w:rsidP="003470CE">
            <w:pPr>
              <w:textAlignment w:val="baseline"/>
              <w:rPr>
                <w:rFonts w:ascii="Calibri" w:hAnsi="Calibri"/>
              </w:rPr>
            </w:pPr>
          </w:p>
          <w:p w14:paraId="50DE97DB" w14:textId="77777777" w:rsidR="003470CE" w:rsidRPr="00790605" w:rsidRDefault="003470CE" w:rsidP="003470CE">
            <w:pPr>
              <w:textAlignment w:val="baseline"/>
              <w:rPr>
                <w:rFonts w:ascii="Calibri" w:hAnsi="Calibri"/>
              </w:rPr>
            </w:pPr>
          </w:p>
          <w:p w14:paraId="06748CEC" w14:textId="77777777" w:rsidR="003470CE" w:rsidRPr="00790605" w:rsidRDefault="003470CE" w:rsidP="003470CE">
            <w:pPr>
              <w:textAlignment w:val="baseline"/>
              <w:rPr>
                <w:rFonts w:ascii="Calibri" w:hAnsi="Calibri"/>
              </w:rPr>
            </w:pPr>
          </w:p>
        </w:tc>
        <w:tc>
          <w:tcPr>
            <w:tcW w:w="2152" w:type="dxa"/>
          </w:tcPr>
          <w:p w14:paraId="404EDD7A" w14:textId="77777777" w:rsidR="003470CE" w:rsidRPr="00790605" w:rsidRDefault="003470CE" w:rsidP="003470CE">
            <w:pPr>
              <w:textAlignment w:val="baseline"/>
              <w:rPr>
                <w:rFonts w:ascii="Calibri" w:hAnsi="Calibri"/>
              </w:rPr>
            </w:pPr>
            <w:r w:rsidRPr="00790605">
              <w:rPr>
                <w:rFonts w:ascii="Calibri" w:hAnsi="Calibri"/>
              </w:rPr>
              <w:t>Circular economy jobs created</w:t>
            </w:r>
          </w:p>
        </w:tc>
        <w:tc>
          <w:tcPr>
            <w:tcW w:w="1430" w:type="dxa"/>
          </w:tcPr>
          <w:p w14:paraId="2C935D73" w14:textId="77777777" w:rsidR="003470CE" w:rsidRPr="00790605" w:rsidRDefault="003470CE" w:rsidP="003470CE">
            <w:pPr>
              <w:textAlignment w:val="baseline"/>
              <w:rPr>
                <w:rFonts w:ascii="Calibri" w:hAnsi="Calibri"/>
              </w:rPr>
            </w:pPr>
          </w:p>
        </w:tc>
        <w:tc>
          <w:tcPr>
            <w:tcW w:w="1417" w:type="dxa"/>
          </w:tcPr>
          <w:p w14:paraId="2C74CD3C" w14:textId="77777777" w:rsidR="003470CE" w:rsidRPr="00790605" w:rsidRDefault="003470CE" w:rsidP="003470CE">
            <w:pPr>
              <w:textAlignment w:val="baseline"/>
              <w:rPr>
                <w:rFonts w:ascii="Calibri" w:hAnsi="Calibri"/>
              </w:rPr>
            </w:pPr>
          </w:p>
        </w:tc>
        <w:tc>
          <w:tcPr>
            <w:tcW w:w="4390" w:type="dxa"/>
          </w:tcPr>
          <w:p w14:paraId="17F24314" w14:textId="77777777" w:rsidR="003470CE" w:rsidRPr="00790605" w:rsidRDefault="003470CE" w:rsidP="003470CE">
            <w:pPr>
              <w:textAlignment w:val="baseline"/>
              <w:rPr>
                <w:rFonts w:ascii="Calibri" w:hAnsi="Calibri"/>
              </w:rPr>
            </w:pPr>
          </w:p>
        </w:tc>
      </w:tr>
      <w:tr w:rsidR="003470CE" w:rsidRPr="00790605" w14:paraId="1C29262F" w14:textId="77777777" w:rsidTr="00F17A22">
        <w:trPr>
          <w:jc w:val="center"/>
        </w:trPr>
        <w:tc>
          <w:tcPr>
            <w:tcW w:w="529" w:type="dxa"/>
          </w:tcPr>
          <w:p w14:paraId="7D758987" w14:textId="77777777" w:rsidR="003470CE" w:rsidRPr="00790605" w:rsidRDefault="003470CE" w:rsidP="003470CE">
            <w:pPr>
              <w:textAlignment w:val="baseline"/>
              <w:rPr>
                <w:rFonts w:ascii="Calibri" w:hAnsi="Calibri"/>
                <w:i/>
              </w:rPr>
            </w:pPr>
            <w:r w:rsidRPr="00790605">
              <w:rPr>
                <w:rFonts w:ascii="MS Gothic" w:eastAsia="MS Gothic" w:hAnsi="MS Gothic"/>
                <w:b/>
                <w:bCs/>
              </w:rPr>
              <w:t>☐</w:t>
            </w:r>
            <w:r w:rsidRPr="00790605">
              <w:rPr>
                <w:rFonts w:ascii="Calibri" w:hAnsi="Calibri"/>
                <w:b/>
              </w:rPr>
              <w:t xml:space="preserve">  </w:t>
            </w:r>
          </w:p>
          <w:p w14:paraId="2129EA5E" w14:textId="77777777" w:rsidR="003470CE" w:rsidRPr="00790605" w:rsidRDefault="003470CE" w:rsidP="003470CE">
            <w:pPr>
              <w:textAlignment w:val="baseline"/>
              <w:rPr>
                <w:rFonts w:ascii="Calibri" w:hAnsi="Calibri"/>
              </w:rPr>
            </w:pPr>
          </w:p>
          <w:p w14:paraId="6010E865" w14:textId="77777777" w:rsidR="003470CE" w:rsidRPr="00790605" w:rsidRDefault="003470CE" w:rsidP="003470CE">
            <w:pPr>
              <w:textAlignment w:val="baseline"/>
              <w:rPr>
                <w:rFonts w:ascii="Calibri" w:hAnsi="Calibri"/>
              </w:rPr>
            </w:pPr>
          </w:p>
          <w:p w14:paraId="03B05924" w14:textId="77777777" w:rsidR="003470CE" w:rsidRPr="00790605" w:rsidRDefault="003470CE" w:rsidP="003470CE">
            <w:pPr>
              <w:textAlignment w:val="baseline"/>
              <w:rPr>
                <w:rFonts w:ascii="Calibri" w:hAnsi="Calibri"/>
              </w:rPr>
            </w:pPr>
          </w:p>
        </w:tc>
        <w:tc>
          <w:tcPr>
            <w:tcW w:w="2152" w:type="dxa"/>
          </w:tcPr>
          <w:p w14:paraId="1F586384" w14:textId="77777777" w:rsidR="003470CE" w:rsidRPr="00790605" w:rsidRDefault="003470CE" w:rsidP="003470CE">
            <w:pPr>
              <w:textAlignment w:val="baseline"/>
              <w:rPr>
                <w:rFonts w:ascii="Calibri" w:hAnsi="Calibri"/>
                <w:i/>
              </w:rPr>
            </w:pPr>
            <w:r w:rsidRPr="00790605">
              <w:rPr>
                <w:rFonts w:ascii="Calibri" w:hAnsi="Calibri"/>
              </w:rPr>
              <w:t>Industry people trained</w:t>
            </w:r>
          </w:p>
        </w:tc>
        <w:tc>
          <w:tcPr>
            <w:tcW w:w="1430" w:type="dxa"/>
          </w:tcPr>
          <w:p w14:paraId="1CEE8397" w14:textId="77777777" w:rsidR="003470CE" w:rsidRPr="00790605" w:rsidRDefault="003470CE" w:rsidP="003470CE">
            <w:pPr>
              <w:textAlignment w:val="baseline"/>
              <w:rPr>
                <w:rFonts w:ascii="Calibri" w:hAnsi="Calibri"/>
                <w:i/>
              </w:rPr>
            </w:pPr>
          </w:p>
        </w:tc>
        <w:tc>
          <w:tcPr>
            <w:tcW w:w="1417" w:type="dxa"/>
          </w:tcPr>
          <w:p w14:paraId="053AFA05" w14:textId="77777777" w:rsidR="003470CE" w:rsidRPr="00790605" w:rsidRDefault="003470CE" w:rsidP="003470CE">
            <w:pPr>
              <w:textAlignment w:val="baseline"/>
              <w:rPr>
                <w:rFonts w:ascii="Calibri" w:hAnsi="Calibri"/>
                <w:i/>
              </w:rPr>
            </w:pPr>
          </w:p>
        </w:tc>
        <w:tc>
          <w:tcPr>
            <w:tcW w:w="4390" w:type="dxa"/>
          </w:tcPr>
          <w:p w14:paraId="42965434" w14:textId="77777777" w:rsidR="003470CE" w:rsidRPr="00790605" w:rsidRDefault="003470CE" w:rsidP="003470CE">
            <w:pPr>
              <w:textAlignment w:val="baseline"/>
              <w:rPr>
                <w:rFonts w:ascii="Calibri" w:hAnsi="Calibri"/>
                <w:i/>
              </w:rPr>
            </w:pPr>
          </w:p>
        </w:tc>
      </w:tr>
    </w:tbl>
    <w:p w14:paraId="3A62866B" w14:textId="77777777" w:rsidR="003470CE" w:rsidRPr="00790605" w:rsidRDefault="003470CE" w:rsidP="00F17A22">
      <w:pPr>
        <w:spacing w:after="0" w:line="276" w:lineRule="auto"/>
        <w:rPr>
          <w:rFonts w:ascii="Calibri" w:eastAsia="SimSun" w:hAnsi="Calibri" w:cs="Arial"/>
          <w:b/>
        </w:rPr>
      </w:pPr>
    </w:p>
    <w:p w14:paraId="70CB786E"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Project Aims </w:t>
      </w:r>
      <w:r w:rsidRPr="00790605">
        <w:rPr>
          <w:rFonts w:ascii="Calibri" w:eastAsia="SimSun" w:hAnsi="Calibri" w:cs="Arial"/>
        </w:rPr>
        <w:t>[&lt;500 words]</w:t>
      </w:r>
    </w:p>
    <w:p w14:paraId="48D811B1" w14:textId="5EA04787"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 xml:space="preserve">Provide an overview of the key outcomes of the </w:t>
      </w:r>
      <w:r w:rsidR="00F17A22" w:rsidRPr="00790605">
        <w:rPr>
          <w:rFonts w:ascii="Calibri" w:eastAsia="SimSun" w:hAnsi="Calibri" w:cs="Arial"/>
          <w:i/>
          <w:lang w:eastAsia="en-AU"/>
        </w:rPr>
        <w:t>project and</w:t>
      </w:r>
      <w:r w:rsidRPr="00790605">
        <w:rPr>
          <w:rFonts w:ascii="Calibri" w:eastAsia="SimSun" w:hAnsi="Calibri" w:cs="Arial"/>
          <w:i/>
          <w:lang w:eastAsia="en-AU"/>
        </w:rPr>
        <w:t xml:space="preserve"> describe up to four key outcomes in more </w:t>
      </w:r>
      <w:r w:rsidR="00F17A22" w:rsidRPr="00790605">
        <w:rPr>
          <w:rFonts w:ascii="Calibri" w:eastAsia="SimSun" w:hAnsi="Calibri" w:cs="Arial"/>
          <w:i/>
          <w:lang w:eastAsia="en-AU"/>
        </w:rPr>
        <w:t>detail.</w:t>
      </w:r>
      <w:r w:rsidRPr="00790605">
        <w:rPr>
          <w:rFonts w:ascii="Calibri" w:eastAsia="SimSun" w:hAnsi="Calibri" w:cs="Arial"/>
          <w:i/>
          <w:lang w:eastAsia="en-AU"/>
        </w:rPr>
        <w:t xml:space="preserve"> </w:t>
      </w:r>
    </w:p>
    <w:tbl>
      <w:tblPr>
        <w:tblStyle w:val="TableGrid3"/>
        <w:tblW w:w="0" w:type="auto"/>
        <w:tblLook w:val="04A0" w:firstRow="1" w:lastRow="0" w:firstColumn="1" w:lastColumn="0" w:noHBand="0" w:noVBand="1"/>
      </w:tblPr>
      <w:tblGrid>
        <w:gridCol w:w="9016"/>
      </w:tblGrid>
      <w:tr w:rsidR="003470CE" w:rsidRPr="00790605" w14:paraId="09291AC7" w14:textId="77777777">
        <w:tc>
          <w:tcPr>
            <w:tcW w:w="9016" w:type="dxa"/>
          </w:tcPr>
          <w:p w14:paraId="242B8559" w14:textId="77777777" w:rsidR="003470CE" w:rsidRPr="00790605" w:rsidRDefault="003470CE" w:rsidP="003470CE">
            <w:pPr>
              <w:rPr>
                <w:rFonts w:ascii="Calibri" w:hAnsi="Calibri" w:cs="Calibri"/>
              </w:rPr>
            </w:pPr>
          </w:p>
          <w:p w14:paraId="34A77D33" w14:textId="77777777" w:rsidR="003470CE" w:rsidRPr="00790605" w:rsidRDefault="003470CE" w:rsidP="003470CE">
            <w:pPr>
              <w:rPr>
                <w:rFonts w:ascii="Calibri" w:hAnsi="Calibri" w:cs="Calibri"/>
              </w:rPr>
            </w:pPr>
          </w:p>
          <w:p w14:paraId="187AED83" w14:textId="77777777" w:rsidR="003470CE" w:rsidRPr="00790605" w:rsidRDefault="003470CE" w:rsidP="003470CE">
            <w:pPr>
              <w:rPr>
                <w:rFonts w:ascii="Calibri" w:hAnsi="Calibri" w:cs="Calibri"/>
              </w:rPr>
            </w:pPr>
          </w:p>
          <w:p w14:paraId="3EF68837" w14:textId="77777777" w:rsidR="003470CE" w:rsidRPr="00790605" w:rsidRDefault="003470CE" w:rsidP="003470CE">
            <w:pPr>
              <w:rPr>
                <w:rFonts w:ascii="Calibri" w:hAnsi="Calibri" w:cs="Calibri"/>
              </w:rPr>
            </w:pPr>
          </w:p>
          <w:p w14:paraId="12D486B7" w14:textId="77777777" w:rsidR="003470CE" w:rsidRPr="00790605" w:rsidRDefault="003470CE" w:rsidP="003470CE">
            <w:pPr>
              <w:rPr>
                <w:rFonts w:ascii="Calibri" w:hAnsi="Calibri" w:cs="Calibri"/>
              </w:rPr>
            </w:pPr>
          </w:p>
          <w:p w14:paraId="7E40E10F" w14:textId="77777777" w:rsidR="003470CE" w:rsidRPr="00790605" w:rsidRDefault="003470CE" w:rsidP="003470CE">
            <w:pPr>
              <w:rPr>
                <w:rFonts w:ascii="Calibri" w:hAnsi="Calibri" w:cs="Calibri"/>
              </w:rPr>
            </w:pPr>
          </w:p>
          <w:p w14:paraId="1A0700B3" w14:textId="77777777" w:rsidR="003470CE" w:rsidRPr="00790605" w:rsidRDefault="003470CE" w:rsidP="003470CE">
            <w:pPr>
              <w:rPr>
                <w:rFonts w:ascii="Calibri" w:hAnsi="Calibri" w:cs="Calibri"/>
              </w:rPr>
            </w:pPr>
          </w:p>
          <w:p w14:paraId="19B29D6F" w14:textId="77777777" w:rsidR="003470CE" w:rsidRPr="00790605" w:rsidRDefault="003470CE" w:rsidP="003470CE">
            <w:pPr>
              <w:rPr>
                <w:rFonts w:ascii="Calibri" w:hAnsi="Calibri" w:cs="Calibri"/>
              </w:rPr>
            </w:pPr>
          </w:p>
          <w:p w14:paraId="744E6CF5" w14:textId="77777777" w:rsidR="003470CE" w:rsidRPr="00790605" w:rsidRDefault="003470CE" w:rsidP="003470CE">
            <w:pPr>
              <w:rPr>
                <w:rFonts w:ascii="Calibri" w:hAnsi="Calibri" w:cs="Calibri"/>
              </w:rPr>
            </w:pPr>
          </w:p>
          <w:p w14:paraId="7FB6F7B3" w14:textId="77777777" w:rsidR="003470CE" w:rsidRPr="00790605" w:rsidRDefault="003470CE" w:rsidP="003470CE">
            <w:pPr>
              <w:rPr>
                <w:rFonts w:ascii="Calibri" w:hAnsi="Calibri" w:cs="Calibri"/>
              </w:rPr>
            </w:pPr>
          </w:p>
          <w:p w14:paraId="2949823E" w14:textId="77777777" w:rsidR="003470CE" w:rsidRPr="00790605" w:rsidRDefault="003470CE" w:rsidP="003470CE">
            <w:pPr>
              <w:rPr>
                <w:rFonts w:ascii="Calibri" w:hAnsi="Calibri" w:cs="Calibri"/>
              </w:rPr>
            </w:pPr>
          </w:p>
          <w:p w14:paraId="041653E0" w14:textId="77777777" w:rsidR="003470CE" w:rsidRPr="00790605" w:rsidRDefault="003470CE" w:rsidP="003470CE">
            <w:pPr>
              <w:rPr>
                <w:rFonts w:ascii="Calibri" w:hAnsi="Calibri" w:cs="Calibri"/>
              </w:rPr>
            </w:pPr>
          </w:p>
          <w:p w14:paraId="679C798F" w14:textId="77777777" w:rsidR="003470CE" w:rsidRPr="00790605" w:rsidRDefault="003470CE" w:rsidP="003470CE">
            <w:pPr>
              <w:rPr>
                <w:rFonts w:ascii="Calibri" w:hAnsi="Calibri" w:cs="Calibri"/>
              </w:rPr>
            </w:pPr>
          </w:p>
          <w:p w14:paraId="78F06433" w14:textId="77777777" w:rsidR="003470CE" w:rsidRPr="00790605" w:rsidRDefault="003470CE" w:rsidP="003470CE">
            <w:pPr>
              <w:rPr>
                <w:rFonts w:ascii="Calibri" w:hAnsi="Calibri" w:cs="Calibri"/>
              </w:rPr>
            </w:pPr>
          </w:p>
          <w:p w14:paraId="3940DF08" w14:textId="77777777" w:rsidR="003470CE" w:rsidRPr="00790605" w:rsidRDefault="003470CE" w:rsidP="003470CE">
            <w:pPr>
              <w:rPr>
                <w:rFonts w:ascii="Calibri" w:hAnsi="Calibri" w:cs="Calibri"/>
              </w:rPr>
            </w:pPr>
          </w:p>
          <w:p w14:paraId="08B8FBF8" w14:textId="77777777" w:rsidR="003470CE" w:rsidRPr="00790605" w:rsidRDefault="003470CE" w:rsidP="003470CE">
            <w:pPr>
              <w:rPr>
                <w:rFonts w:ascii="Calibri" w:hAnsi="Calibri" w:cs="Calibri"/>
              </w:rPr>
            </w:pPr>
          </w:p>
          <w:p w14:paraId="3BA70634" w14:textId="77777777" w:rsidR="003470CE" w:rsidRPr="00790605" w:rsidRDefault="003470CE" w:rsidP="003470CE">
            <w:pPr>
              <w:rPr>
                <w:rFonts w:ascii="Calibri" w:hAnsi="Calibri" w:cs="Calibri"/>
              </w:rPr>
            </w:pPr>
          </w:p>
          <w:p w14:paraId="11A5B9B5" w14:textId="77777777" w:rsidR="003470CE" w:rsidRPr="00790605" w:rsidRDefault="003470CE" w:rsidP="003470CE">
            <w:pPr>
              <w:rPr>
                <w:rFonts w:ascii="Calibri" w:hAnsi="Calibri" w:cs="Calibri"/>
              </w:rPr>
            </w:pPr>
          </w:p>
          <w:p w14:paraId="1DD20CCD" w14:textId="77777777" w:rsidR="003470CE" w:rsidRPr="00790605" w:rsidRDefault="003470CE" w:rsidP="003470CE">
            <w:pPr>
              <w:rPr>
                <w:rFonts w:ascii="Calibri" w:hAnsi="Calibri" w:cs="Calibri"/>
              </w:rPr>
            </w:pPr>
          </w:p>
          <w:p w14:paraId="1E41E938" w14:textId="77777777" w:rsidR="003470CE" w:rsidRPr="00790605" w:rsidRDefault="003470CE" w:rsidP="003470CE">
            <w:pPr>
              <w:rPr>
                <w:rFonts w:ascii="Calibri" w:hAnsi="Calibri" w:cs="Calibri"/>
              </w:rPr>
            </w:pPr>
          </w:p>
          <w:p w14:paraId="619CCD87" w14:textId="77777777" w:rsidR="003470CE" w:rsidRPr="00790605" w:rsidRDefault="003470CE" w:rsidP="003470CE">
            <w:pPr>
              <w:rPr>
                <w:rFonts w:ascii="Calibri" w:hAnsi="Calibri" w:cs="Calibri"/>
              </w:rPr>
            </w:pPr>
          </w:p>
          <w:p w14:paraId="5785991F" w14:textId="77777777" w:rsidR="003470CE" w:rsidRPr="00790605" w:rsidRDefault="003470CE" w:rsidP="003470CE">
            <w:pPr>
              <w:rPr>
                <w:rFonts w:ascii="Calibri" w:hAnsi="Calibri" w:cs="Calibri"/>
              </w:rPr>
            </w:pPr>
          </w:p>
          <w:p w14:paraId="3B501560" w14:textId="77777777" w:rsidR="003470CE" w:rsidRPr="00790605" w:rsidRDefault="003470CE" w:rsidP="003470CE">
            <w:pPr>
              <w:rPr>
                <w:rFonts w:ascii="Calibri" w:hAnsi="Calibri" w:cs="Calibri"/>
              </w:rPr>
            </w:pPr>
          </w:p>
          <w:p w14:paraId="0A50D8EC" w14:textId="77777777" w:rsidR="003470CE" w:rsidRPr="00790605" w:rsidRDefault="003470CE" w:rsidP="003470CE">
            <w:pPr>
              <w:rPr>
                <w:rFonts w:ascii="Calibri" w:hAnsi="Calibri" w:cs="Calibri"/>
              </w:rPr>
            </w:pPr>
          </w:p>
          <w:p w14:paraId="5A9E8F6E" w14:textId="77777777" w:rsidR="003470CE" w:rsidRPr="00790605" w:rsidRDefault="003470CE" w:rsidP="003470CE">
            <w:pPr>
              <w:rPr>
                <w:rFonts w:ascii="Calibri" w:hAnsi="Calibri" w:cs="Calibri"/>
              </w:rPr>
            </w:pPr>
          </w:p>
          <w:p w14:paraId="0FF1438F" w14:textId="77777777" w:rsidR="003470CE" w:rsidRPr="00790605" w:rsidRDefault="003470CE" w:rsidP="003470CE">
            <w:pPr>
              <w:rPr>
                <w:rFonts w:ascii="Calibri" w:hAnsi="Calibri" w:cs="Calibri"/>
              </w:rPr>
            </w:pPr>
          </w:p>
          <w:p w14:paraId="35B97B33" w14:textId="77777777" w:rsidR="003470CE" w:rsidRPr="00790605" w:rsidRDefault="003470CE" w:rsidP="003470CE">
            <w:pPr>
              <w:rPr>
                <w:rFonts w:ascii="Calibri" w:hAnsi="Calibri" w:cs="Calibri"/>
              </w:rPr>
            </w:pPr>
          </w:p>
          <w:p w14:paraId="27B81A7C" w14:textId="77777777" w:rsidR="003470CE" w:rsidRPr="00790605" w:rsidRDefault="003470CE" w:rsidP="003470CE">
            <w:pPr>
              <w:rPr>
                <w:rFonts w:ascii="Calibri" w:hAnsi="Calibri" w:cs="Calibri"/>
              </w:rPr>
            </w:pPr>
          </w:p>
          <w:p w14:paraId="5CDCE169" w14:textId="77777777" w:rsidR="003470CE" w:rsidRPr="00790605" w:rsidRDefault="003470CE" w:rsidP="003470CE">
            <w:pPr>
              <w:rPr>
                <w:rFonts w:ascii="Calibri" w:hAnsi="Calibri" w:cs="Calibri"/>
              </w:rPr>
            </w:pPr>
          </w:p>
          <w:p w14:paraId="20C0553C" w14:textId="77777777" w:rsidR="003470CE" w:rsidRPr="00790605" w:rsidRDefault="003470CE" w:rsidP="003470CE">
            <w:pPr>
              <w:rPr>
                <w:rFonts w:ascii="Calibri" w:hAnsi="Calibri" w:cs="Calibri"/>
              </w:rPr>
            </w:pPr>
          </w:p>
          <w:p w14:paraId="0D929B58" w14:textId="77777777" w:rsidR="003470CE" w:rsidRPr="00790605" w:rsidRDefault="003470CE" w:rsidP="003470CE">
            <w:pPr>
              <w:rPr>
                <w:rFonts w:ascii="Calibri" w:hAnsi="Calibri" w:cs="Calibri"/>
              </w:rPr>
            </w:pPr>
          </w:p>
          <w:p w14:paraId="4C5E2974" w14:textId="77777777" w:rsidR="003470CE" w:rsidRPr="00790605" w:rsidRDefault="003470CE" w:rsidP="003470CE">
            <w:pPr>
              <w:rPr>
                <w:rFonts w:ascii="Calibri" w:hAnsi="Calibri" w:cs="Calibri"/>
              </w:rPr>
            </w:pPr>
          </w:p>
          <w:p w14:paraId="5369209B" w14:textId="77777777" w:rsidR="003470CE" w:rsidRPr="00790605" w:rsidRDefault="003470CE" w:rsidP="003470CE">
            <w:pPr>
              <w:rPr>
                <w:rFonts w:ascii="Calibri" w:hAnsi="Calibri" w:cs="Calibri"/>
              </w:rPr>
            </w:pPr>
          </w:p>
          <w:p w14:paraId="0314AF82" w14:textId="77777777" w:rsidR="003470CE" w:rsidRPr="00790605" w:rsidRDefault="003470CE" w:rsidP="003470CE">
            <w:pPr>
              <w:rPr>
                <w:rFonts w:ascii="Calibri" w:hAnsi="Calibri" w:cs="Calibri"/>
              </w:rPr>
            </w:pPr>
          </w:p>
          <w:p w14:paraId="4B9DAF7F" w14:textId="77777777" w:rsidR="003470CE" w:rsidRPr="00790605" w:rsidRDefault="003470CE" w:rsidP="003470CE">
            <w:pPr>
              <w:rPr>
                <w:rFonts w:ascii="Calibri" w:hAnsi="Calibri" w:cs="Calibri"/>
              </w:rPr>
            </w:pPr>
          </w:p>
          <w:p w14:paraId="7B62677D" w14:textId="77777777" w:rsidR="003470CE" w:rsidRPr="00790605" w:rsidRDefault="003470CE" w:rsidP="003470CE">
            <w:pPr>
              <w:rPr>
                <w:rFonts w:ascii="Calibri" w:hAnsi="Calibri" w:cs="Calibri"/>
              </w:rPr>
            </w:pPr>
          </w:p>
        </w:tc>
      </w:tr>
    </w:tbl>
    <w:p w14:paraId="08F4FB38" w14:textId="77777777" w:rsidR="003470CE" w:rsidRPr="00790605" w:rsidRDefault="003470CE" w:rsidP="003470CE">
      <w:pPr>
        <w:spacing w:after="0" w:line="276" w:lineRule="auto"/>
        <w:rPr>
          <w:rFonts w:ascii="Calibri" w:eastAsia="SimSun" w:hAnsi="Calibri" w:cs="Arial"/>
          <w:b/>
        </w:rPr>
      </w:pPr>
    </w:p>
    <w:p w14:paraId="39564C4A"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Methodology </w:t>
      </w:r>
      <w:r w:rsidRPr="00790605">
        <w:rPr>
          <w:rFonts w:ascii="Calibri" w:eastAsia="SimSun" w:hAnsi="Calibri" w:cs="Arial"/>
        </w:rPr>
        <w:t>[&lt;1200 words]</w:t>
      </w:r>
    </w:p>
    <w:p w14:paraId="3EB98E85" w14:textId="2312D800"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 xml:space="preserve">For research focussed Projects, describe the experimental work to be conducted, using enough detail that shows that the design is adequate to enable your hypothesis to be tested.  Reference prior work where applicable and highlight the novelty of the proposed </w:t>
      </w:r>
      <w:r w:rsidR="00F17A22" w:rsidRPr="00790605">
        <w:rPr>
          <w:rFonts w:ascii="Calibri" w:eastAsia="SimSun" w:hAnsi="Calibri" w:cs="Arial"/>
          <w:i/>
          <w:lang w:eastAsia="en-AU"/>
        </w:rPr>
        <w:t>Project.</w:t>
      </w:r>
    </w:p>
    <w:p w14:paraId="6F9D63C6" w14:textId="77777777"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For all Projects, describe in reasonable detail the activities to be undertaken (ensuring link to Project Milestones)</w:t>
      </w:r>
    </w:p>
    <w:p w14:paraId="04098C82" w14:textId="70071128"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 xml:space="preserve">For all Projects, consider and reference relevant international literature and consult experts such as </w:t>
      </w:r>
      <w:r w:rsidR="00F17A22" w:rsidRPr="00790605">
        <w:rPr>
          <w:rFonts w:ascii="Calibri" w:eastAsia="SimSun" w:hAnsi="Calibri" w:cs="Arial"/>
          <w:i/>
          <w:lang w:eastAsia="en-AU"/>
        </w:rPr>
        <w:t>E</w:t>
      </w:r>
      <w:r w:rsidRPr="00790605">
        <w:rPr>
          <w:rFonts w:ascii="Calibri" w:eastAsia="SimSun" w:hAnsi="Calibri" w:cs="Arial"/>
          <w:i/>
          <w:lang w:eastAsia="en-AU"/>
        </w:rPr>
        <w:t>FW CRC Director Toine Timmermans (through Program Leaders in the case of Toine) regarding similar prior research.</w:t>
      </w:r>
    </w:p>
    <w:p w14:paraId="7D600827" w14:textId="77777777"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 xml:space="preserve">Methodology Field A [If more than 4000 characters (~800 words) enter overflow in Methodology Field B below] </w:t>
      </w:r>
    </w:p>
    <w:tbl>
      <w:tblPr>
        <w:tblStyle w:val="TableGrid3"/>
        <w:tblW w:w="0" w:type="auto"/>
        <w:tblLook w:val="04A0" w:firstRow="1" w:lastRow="0" w:firstColumn="1" w:lastColumn="0" w:noHBand="0" w:noVBand="1"/>
      </w:tblPr>
      <w:tblGrid>
        <w:gridCol w:w="9016"/>
      </w:tblGrid>
      <w:tr w:rsidR="003470CE" w:rsidRPr="00790605" w14:paraId="5E2ED7D1" w14:textId="77777777">
        <w:tc>
          <w:tcPr>
            <w:tcW w:w="9016" w:type="dxa"/>
          </w:tcPr>
          <w:p w14:paraId="6825B175" w14:textId="77777777" w:rsidR="003470CE" w:rsidRPr="00790605" w:rsidRDefault="003470CE" w:rsidP="003470CE">
            <w:pPr>
              <w:rPr>
                <w:rFonts w:ascii="Calibri" w:hAnsi="Calibri" w:cs="Calibri"/>
              </w:rPr>
            </w:pPr>
          </w:p>
          <w:p w14:paraId="0915C7EC" w14:textId="77777777" w:rsidR="003470CE" w:rsidRPr="00790605" w:rsidRDefault="003470CE" w:rsidP="003470CE">
            <w:pPr>
              <w:rPr>
                <w:rFonts w:ascii="Calibri" w:hAnsi="Calibri" w:cs="Calibri"/>
              </w:rPr>
            </w:pPr>
          </w:p>
          <w:p w14:paraId="23A36A39" w14:textId="77777777" w:rsidR="003470CE" w:rsidRPr="00790605" w:rsidRDefault="003470CE" w:rsidP="003470CE">
            <w:pPr>
              <w:rPr>
                <w:rFonts w:ascii="Calibri" w:hAnsi="Calibri" w:cs="Calibri"/>
              </w:rPr>
            </w:pPr>
          </w:p>
          <w:p w14:paraId="4F2EDD1B" w14:textId="77777777" w:rsidR="003470CE" w:rsidRPr="00790605" w:rsidRDefault="003470CE" w:rsidP="003470CE">
            <w:pPr>
              <w:rPr>
                <w:rFonts w:ascii="Calibri" w:hAnsi="Calibri" w:cs="Calibri"/>
              </w:rPr>
            </w:pPr>
          </w:p>
          <w:p w14:paraId="53E52AD3" w14:textId="77777777" w:rsidR="003470CE" w:rsidRPr="00790605" w:rsidRDefault="003470CE" w:rsidP="003470CE">
            <w:pPr>
              <w:rPr>
                <w:rFonts w:ascii="Calibri" w:hAnsi="Calibri" w:cs="Calibri"/>
              </w:rPr>
            </w:pPr>
          </w:p>
          <w:p w14:paraId="19A8CE93" w14:textId="77777777" w:rsidR="003470CE" w:rsidRPr="00790605" w:rsidRDefault="003470CE" w:rsidP="003470CE">
            <w:pPr>
              <w:rPr>
                <w:rFonts w:ascii="Calibri" w:hAnsi="Calibri" w:cs="Calibri"/>
              </w:rPr>
            </w:pPr>
          </w:p>
          <w:p w14:paraId="7C09A2C8" w14:textId="77777777" w:rsidR="003470CE" w:rsidRPr="00790605" w:rsidRDefault="003470CE" w:rsidP="003470CE">
            <w:pPr>
              <w:rPr>
                <w:rFonts w:ascii="Calibri" w:hAnsi="Calibri" w:cs="Calibri"/>
              </w:rPr>
            </w:pPr>
          </w:p>
          <w:p w14:paraId="18B6DA81" w14:textId="77777777" w:rsidR="003470CE" w:rsidRPr="00790605" w:rsidRDefault="003470CE" w:rsidP="003470CE">
            <w:pPr>
              <w:rPr>
                <w:rFonts w:ascii="Calibri" w:hAnsi="Calibri" w:cs="Calibri"/>
              </w:rPr>
            </w:pPr>
          </w:p>
          <w:p w14:paraId="39E9467A" w14:textId="77777777" w:rsidR="003470CE" w:rsidRPr="00790605" w:rsidRDefault="003470CE" w:rsidP="003470CE">
            <w:pPr>
              <w:rPr>
                <w:rFonts w:ascii="Calibri" w:hAnsi="Calibri" w:cs="Calibri"/>
              </w:rPr>
            </w:pPr>
          </w:p>
          <w:p w14:paraId="45419854" w14:textId="77777777" w:rsidR="003470CE" w:rsidRPr="00790605" w:rsidRDefault="003470CE" w:rsidP="003470CE">
            <w:pPr>
              <w:rPr>
                <w:rFonts w:ascii="Calibri" w:hAnsi="Calibri" w:cs="Calibri"/>
              </w:rPr>
            </w:pPr>
          </w:p>
          <w:p w14:paraId="007D9879" w14:textId="77777777" w:rsidR="003470CE" w:rsidRPr="00790605" w:rsidRDefault="003470CE" w:rsidP="003470CE">
            <w:pPr>
              <w:rPr>
                <w:rFonts w:ascii="Calibri" w:hAnsi="Calibri" w:cs="Calibri"/>
              </w:rPr>
            </w:pPr>
          </w:p>
          <w:p w14:paraId="6D4F1825" w14:textId="77777777" w:rsidR="003470CE" w:rsidRPr="00790605" w:rsidRDefault="003470CE" w:rsidP="003470CE">
            <w:pPr>
              <w:rPr>
                <w:rFonts w:ascii="Calibri" w:hAnsi="Calibri" w:cs="Calibri"/>
              </w:rPr>
            </w:pPr>
          </w:p>
          <w:p w14:paraId="0E5E3A82" w14:textId="77777777" w:rsidR="003470CE" w:rsidRPr="00790605" w:rsidRDefault="003470CE" w:rsidP="003470CE">
            <w:pPr>
              <w:rPr>
                <w:rFonts w:ascii="Calibri" w:hAnsi="Calibri"/>
              </w:rPr>
            </w:pPr>
          </w:p>
          <w:p w14:paraId="4FF73E01" w14:textId="77777777" w:rsidR="003470CE" w:rsidRPr="00790605" w:rsidRDefault="003470CE" w:rsidP="003470CE">
            <w:pPr>
              <w:rPr>
                <w:rFonts w:ascii="Calibri" w:hAnsi="Calibri" w:cs="Calibri"/>
              </w:rPr>
            </w:pPr>
          </w:p>
          <w:p w14:paraId="5B128FB8" w14:textId="77777777" w:rsidR="003470CE" w:rsidRPr="00790605" w:rsidRDefault="003470CE" w:rsidP="003470CE">
            <w:pPr>
              <w:rPr>
                <w:rFonts w:ascii="Calibri" w:hAnsi="Calibri"/>
              </w:rPr>
            </w:pPr>
          </w:p>
          <w:p w14:paraId="72205A23" w14:textId="77777777" w:rsidR="003470CE" w:rsidRPr="00790605" w:rsidRDefault="003470CE" w:rsidP="003470CE">
            <w:pPr>
              <w:rPr>
                <w:rFonts w:ascii="Calibri" w:hAnsi="Calibri" w:cs="Calibri"/>
              </w:rPr>
            </w:pPr>
          </w:p>
        </w:tc>
      </w:tr>
    </w:tbl>
    <w:p w14:paraId="461A445E" w14:textId="77777777" w:rsidR="003470CE" w:rsidRPr="00790605" w:rsidRDefault="003470CE" w:rsidP="003470CE">
      <w:pPr>
        <w:spacing w:after="0" w:line="276" w:lineRule="auto"/>
        <w:rPr>
          <w:rFonts w:ascii="Calibri" w:eastAsia="SimSun" w:hAnsi="Calibri" w:cs="Arial"/>
          <w:b/>
        </w:rPr>
      </w:pPr>
    </w:p>
    <w:p w14:paraId="78BDA303" w14:textId="77777777"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 xml:space="preserve">Methodology Field B [To be used for overflow from Methodology Field A above] </w:t>
      </w:r>
    </w:p>
    <w:tbl>
      <w:tblPr>
        <w:tblStyle w:val="TableGrid3"/>
        <w:tblW w:w="0" w:type="auto"/>
        <w:tblLook w:val="04A0" w:firstRow="1" w:lastRow="0" w:firstColumn="1" w:lastColumn="0" w:noHBand="0" w:noVBand="1"/>
      </w:tblPr>
      <w:tblGrid>
        <w:gridCol w:w="9016"/>
      </w:tblGrid>
      <w:tr w:rsidR="003470CE" w:rsidRPr="00790605" w14:paraId="25E0DFFF" w14:textId="77777777">
        <w:tc>
          <w:tcPr>
            <w:tcW w:w="9016" w:type="dxa"/>
          </w:tcPr>
          <w:p w14:paraId="1E239444" w14:textId="77777777" w:rsidR="003470CE" w:rsidRPr="00790605" w:rsidRDefault="003470CE" w:rsidP="003470CE">
            <w:pPr>
              <w:rPr>
                <w:rFonts w:ascii="Calibri" w:hAnsi="Calibri" w:cs="Calibri"/>
              </w:rPr>
            </w:pPr>
          </w:p>
          <w:p w14:paraId="55FBB703" w14:textId="77777777" w:rsidR="003470CE" w:rsidRPr="00790605" w:rsidRDefault="003470CE" w:rsidP="003470CE">
            <w:pPr>
              <w:rPr>
                <w:rFonts w:ascii="Calibri" w:hAnsi="Calibri" w:cs="Calibri"/>
              </w:rPr>
            </w:pPr>
          </w:p>
          <w:p w14:paraId="34A8E4C7" w14:textId="77777777" w:rsidR="003470CE" w:rsidRPr="00790605" w:rsidRDefault="003470CE" w:rsidP="003470CE">
            <w:pPr>
              <w:rPr>
                <w:rFonts w:ascii="Calibri" w:hAnsi="Calibri" w:cs="Calibri"/>
              </w:rPr>
            </w:pPr>
          </w:p>
          <w:p w14:paraId="4E5D7557" w14:textId="77777777" w:rsidR="003470CE" w:rsidRPr="00790605" w:rsidRDefault="003470CE" w:rsidP="003470CE">
            <w:pPr>
              <w:rPr>
                <w:rFonts w:ascii="Calibri" w:hAnsi="Calibri" w:cs="Calibri"/>
              </w:rPr>
            </w:pPr>
          </w:p>
          <w:p w14:paraId="726B7CA5" w14:textId="77777777" w:rsidR="003470CE" w:rsidRPr="00790605" w:rsidRDefault="003470CE" w:rsidP="003470CE">
            <w:pPr>
              <w:rPr>
                <w:rFonts w:ascii="Calibri" w:hAnsi="Calibri" w:cs="Calibri"/>
              </w:rPr>
            </w:pPr>
          </w:p>
          <w:p w14:paraId="2099B151" w14:textId="77777777" w:rsidR="003470CE" w:rsidRPr="00790605" w:rsidRDefault="003470CE" w:rsidP="003470CE">
            <w:pPr>
              <w:rPr>
                <w:rFonts w:ascii="Calibri" w:hAnsi="Calibri" w:cs="Calibri"/>
              </w:rPr>
            </w:pPr>
          </w:p>
          <w:p w14:paraId="43342F24" w14:textId="77777777" w:rsidR="003470CE" w:rsidRPr="00790605" w:rsidRDefault="003470CE" w:rsidP="003470CE">
            <w:pPr>
              <w:rPr>
                <w:rFonts w:ascii="Calibri" w:hAnsi="Calibri" w:cs="Calibri"/>
              </w:rPr>
            </w:pPr>
          </w:p>
          <w:p w14:paraId="44015331" w14:textId="77777777" w:rsidR="003470CE" w:rsidRPr="00790605" w:rsidRDefault="003470CE" w:rsidP="003470CE">
            <w:pPr>
              <w:rPr>
                <w:rFonts w:ascii="Calibri" w:hAnsi="Calibri" w:cs="Calibri"/>
              </w:rPr>
            </w:pPr>
          </w:p>
          <w:p w14:paraId="01E153D9" w14:textId="77777777" w:rsidR="003470CE" w:rsidRPr="00790605" w:rsidRDefault="003470CE" w:rsidP="003470CE">
            <w:pPr>
              <w:rPr>
                <w:rFonts w:ascii="Calibri" w:hAnsi="Calibri" w:cs="Calibri"/>
              </w:rPr>
            </w:pPr>
          </w:p>
          <w:p w14:paraId="3C5A6587" w14:textId="77777777" w:rsidR="003470CE" w:rsidRPr="00790605" w:rsidRDefault="003470CE" w:rsidP="003470CE">
            <w:pPr>
              <w:rPr>
                <w:rFonts w:ascii="Calibri" w:hAnsi="Calibri" w:cs="Calibri"/>
              </w:rPr>
            </w:pPr>
          </w:p>
          <w:p w14:paraId="72F5C0A3" w14:textId="77777777" w:rsidR="003470CE" w:rsidRPr="00790605" w:rsidRDefault="003470CE" w:rsidP="003470CE">
            <w:pPr>
              <w:rPr>
                <w:rFonts w:ascii="Calibri" w:hAnsi="Calibri" w:cs="Calibri"/>
              </w:rPr>
            </w:pPr>
          </w:p>
          <w:p w14:paraId="58EC20D4" w14:textId="77777777" w:rsidR="003470CE" w:rsidRPr="00790605" w:rsidRDefault="003470CE" w:rsidP="003470CE">
            <w:pPr>
              <w:rPr>
                <w:rFonts w:ascii="Calibri" w:hAnsi="Calibri" w:cs="Calibri"/>
              </w:rPr>
            </w:pPr>
          </w:p>
          <w:p w14:paraId="75B44957" w14:textId="77777777" w:rsidR="003470CE" w:rsidRPr="00790605" w:rsidRDefault="003470CE" w:rsidP="003470CE">
            <w:pPr>
              <w:rPr>
                <w:rFonts w:ascii="Calibri" w:hAnsi="Calibri" w:cs="Calibri"/>
              </w:rPr>
            </w:pPr>
          </w:p>
          <w:p w14:paraId="206E9721" w14:textId="77777777" w:rsidR="003470CE" w:rsidRPr="00790605" w:rsidRDefault="003470CE" w:rsidP="003470CE">
            <w:pPr>
              <w:rPr>
                <w:rFonts w:ascii="Calibri" w:hAnsi="Calibri" w:cs="Calibri"/>
              </w:rPr>
            </w:pPr>
          </w:p>
          <w:p w14:paraId="4DA87EAA" w14:textId="77777777" w:rsidR="003470CE" w:rsidRPr="00790605" w:rsidRDefault="003470CE" w:rsidP="003470CE">
            <w:pPr>
              <w:rPr>
                <w:rFonts w:ascii="Calibri" w:hAnsi="Calibri" w:cs="Calibri"/>
              </w:rPr>
            </w:pPr>
          </w:p>
          <w:p w14:paraId="54102A01" w14:textId="77777777" w:rsidR="003470CE" w:rsidRPr="00790605" w:rsidRDefault="003470CE" w:rsidP="003470CE">
            <w:pPr>
              <w:rPr>
                <w:rFonts w:ascii="Calibri" w:hAnsi="Calibri" w:cs="Calibri"/>
              </w:rPr>
            </w:pPr>
          </w:p>
          <w:p w14:paraId="0B2857EF" w14:textId="77777777" w:rsidR="003470CE" w:rsidRPr="00790605" w:rsidRDefault="003470CE" w:rsidP="003470CE">
            <w:pPr>
              <w:rPr>
                <w:rFonts w:ascii="Calibri" w:hAnsi="Calibri" w:cs="Calibri"/>
              </w:rPr>
            </w:pPr>
          </w:p>
          <w:p w14:paraId="25C2310F" w14:textId="77777777" w:rsidR="003470CE" w:rsidRPr="00790605" w:rsidRDefault="003470CE" w:rsidP="003470CE">
            <w:pPr>
              <w:rPr>
                <w:rFonts w:ascii="Calibri" w:hAnsi="Calibri" w:cs="Calibri"/>
              </w:rPr>
            </w:pPr>
          </w:p>
        </w:tc>
      </w:tr>
    </w:tbl>
    <w:p w14:paraId="31894029" w14:textId="77777777" w:rsidR="003470CE" w:rsidRPr="00790605" w:rsidRDefault="003470CE" w:rsidP="003470CE">
      <w:pPr>
        <w:spacing w:after="0" w:line="276" w:lineRule="auto"/>
        <w:rPr>
          <w:rFonts w:ascii="Calibri" w:eastAsia="SimSun" w:hAnsi="Calibri" w:cs="Arial"/>
          <w:b/>
        </w:rPr>
      </w:pPr>
    </w:p>
    <w:p w14:paraId="796F3A03"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References </w:t>
      </w:r>
      <w:r w:rsidRPr="00790605">
        <w:rPr>
          <w:rFonts w:ascii="Calibri" w:eastAsia="SimSun" w:hAnsi="Calibri" w:cs="Arial"/>
        </w:rPr>
        <w:t>[&lt;400 words]</w:t>
      </w:r>
    </w:p>
    <w:p w14:paraId="3B116C1E" w14:textId="77777777"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List the full citation for any references used within the proposal.</w:t>
      </w:r>
    </w:p>
    <w:tbl>
      <w:tblPr>
        <w:tblStyle w:val="TableGrid3"/>
        <w:tblW w:w="0" w:type="auto"/>
        <w:tblLook w:val="04A0" w:firstRow="1" w:lastRow="0" w:firstColumn="1" w:lastColumn="0" w:noHBand="0" w:noVBand="1"/>
      </w:tblPr>
      <w:tblGrid>
        <w:gridCol w:w="9016"/>
      </w:tblGrid>
      <w:tr w:rsidR="003470CE" w:rsidRPr="00790605" w14:paraId="1AC7FDB3" w14:textId="77777777">
        <w:tc>
          <w:tcPr>
            <w:tcW w:w="9016" w:type="dxa"/>
          </w:tcPr>
          <w:p w14:paraId="266D8B73" w14:textId="77777777" w:rsidR="003470CE" w:rsidRPr="00790605" w:rsidRDefault="003470CE" w:rsidP="003470CE">
            <w:pPr>
              <w:rPr>
                <w:rFonts w:ascii="Calibri" w:hAnsi="Calibri" w:cs="Calibri"/>
              </w:rPr>
            </w:pPr>
          </w:p>
          <w:p w14:paraId="538B785E" w14:textId="77777777" w:rsidR="003470CE" w:rsidRPr="00790605" w:rsidRDefault="003470CE" w:rsidP="003470CE">
            <w:pPr>
              <w:rPr>
                <w:rFonts w:ascii="Calibri" w:hAnsi="Calibri" w:cs="Calibri"/>
              </w:rPr>
            </w:pPr>
          </w:p>
          <w:p w14:paraId="289593D4" w14:textId="77777777" w:rsidR="003470CE" w:rsidRPr="00790605" w:rsidRDefault="003470CE" w:rsidP="003470CE">
            <w:pPr>
              <w:rPr>
                <w:rFonts w:ascii="Calibri" w:hAnsi="Calibri" w:cs="Calibri"/>
              </w:rPr>
            </w:pPr>
          </w:p>
          <w:p w14:paraId="0D54F227" w14:textId="77777777" w:rsidR="003470CE" w:rsidRPr="00790605" w:rsidRDefault="003470CE" w:rsidP="003470CE">
            <w:pPr>
              <w:rPr>
                <w:rFonts w:ascii="Calibri" w:hAnsi="Calibri" w:cs="Calibri"/>
              </w:rPr>
            </w:pPr>
          </w:p>
          <w:p w14:paraId="0EDA763F" w14:textId="77777777" w:rsidR="003470CE" w:rsidRPr="00790605" w:rsidRDefault="003470CE" w:rsidP="003470CE">
            <w:pPr>
              <w:rPr>
                <w:rFonts w:ascii="Calibri" w:hAnsi="Calibri" w:cs="Calibri"/>
              </w:rPr>
            </w:pPr>
          </w:p>
          <w:p w14:paraId="6DF70B93" w14:textId="77777777" w:rsidR="003470CE" w:rsidRPr="00790605" w:rsidRDefault="003470CE" w:rsidP="003470CE">
            <w:pPr>
              <w:rPr>
                <w:rFonts w:ascii="Calibri" w:hAnsi="Calibri" w:cs="Calibri"/>
              </w:rPr>
            </w:pPr>
          </w:p>
          <w:p w14:paraId="39840B8D" w14:textId="77777777" w:rsidR="003470CE" w:rsidRPr="00790605" w:rsidRDefault="003470CE" w:rsidP="003470CE">
            <w:pPr>
              <w:rPr>
                <w:rFonts w:ascii="Calibri" w:hAnsi="Calibri" w:cs="Calibri"/>
              </w:rPr>
            </w:pPr>
          </w:p>
          <w:p w14:paraId="19BBF186" w14:textId="77777777" w:rsidR="003470CE" w:rsidRPr="00790605" w:rsidRDefault="003470CE" w:rsidP="003470CE">
            <w:pPr>
              <w:rPr>
                <w:rFonts w:ascii="Calibri" w:hAnsi="Calibri" w:cs="Calibri"/>
              </w:rPr>
            </w:pPr>
          </w:p>
          <w:p w14:paraId="5A2D583A" w14:textId="77777777" w:rsidR="003470CE" w:rsidRPr="00790605" w:rsidRDefault="003470CE" w:rsidP="003470CE">
            <w:pPr>
              <w:rPr>
                <w:rFonts w:ascii="Calibri" w:hAnsi="Calibri" w:cs="Calibri"/>
              </w:rPr>
            </w:pPr>
          </w:p>
          <w:p w14:paraId="189E8BE7" w14:textId="77777777" w:rsidR="003470CE" w:rsidRPr="00790605" w:rsidRDefault="003470CE" w:rsidP="003470CE">
            <w:pPr>
              <w:rPr>
                <w:rFonts w:ascii="Calibri" w:hAnsi="Calibri" w:cs="Calibri"/>
              </w:rPr>
            </w:pPr>
          </w:p>
          <w:p w14:paraId="1569E6CD" w14:textId="77777777" w:rsidR="003470CE" w:rsidRPr="00790605" w:rsidRDefault="003470CE" w:rsidP="003470CE">
            <w:pPr>
              <w:rPr>
                <w:rFonts w:ascii="Calibri" w:hAnsi="Calibri" w:cs="Calibri"/>
              </w:rPr>
            </w:pPr>
          </w:p>
        </w:tc>
      </w:tr>
    </w:tbl>
    <w:p w14:paraId="66ACFF1F" w14:textId="77777777" w:rsidR="00F17A22" w:rsidRPr="00790605" w:rsidRDefault="00F17A22" w:rsidP="003470CE">
      <w:pPr>
        <w:spacing w:after="0" w:line="276" w:lineRule="auto"/>
        <w:rPr>
          <w:rFonts w:ascii="Calibri" w:eastAsia="SimSun" w:hAnsi="Calibri" w:cs="Arial"/>
          <w:b/>
        </w:rPr>
      </w:pPr>
    </w:p>
    <w:p w14:paraId="055C6A7D" w14:textId="433BC2CD"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Commercialisation Potential </w:t>
      </w:r>
      <w:r w:rsidRPr="00790605">
        <w:rPr>
          <w:rFonts w:ascii="Calibri" w:eastAsia="SimSun" w:hAnsi="Calibri" w:cs="Arial"/>
        </w:rPr>
        <w:t>[&lt;400 words]</w:t>
      </w:r>
    </w:p>
    <w:p w14:paraId="456DE233" w14:textId="06C0E0D3"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 xml:space="preserve">Briefly describe the potential products and/or services that may result from the Project and expected timelines for such. If no products and/or services are expected to result from the Project, then briefly describe the main utilisation outputs </w:t>
      </w:r>
      <w:r w:rsidR="00F17A22" w:rsidRPr="00790605">
        <w:rPr>
          <w:rFonts w:ascii="Calibri" w:eastAsia="SimSun" w:hAnsi="Calibri" w:cs="Arial"/>
          <w:i/>
          <w:iCs/>
          <w:lang w:eastAsia="en-AU"/>
        </w:rPr>
        <w:t>e.g.,</w:t>
      </w:r>
      <w:r w:rsidRPr="00790605">
        <w:rPr>
          <w:rFonts w:ascii="Calibri" w:eastAsia="SimSun" w:hAnsi="Calibri" w:cs="Arial"/>
          <w:i/>
          <w:iCs/>
          <w:lang w:eastAsia="en-AU"/>
        </w:rPr>
        <w:t xml:space="preserve"> reports, workshops, demonstrations, campaigns.</w:t>
      </w:r>
    </w:p>
    <w:p w14:paraId="238B9F7D" w14:textId="77777777"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For either of the above, ensure that link is made to the Utilisation and Commercialisation Strategy.</w:t>
      </w:r>
    </w:p>
    <w:tbl>
      <w:tblPr>
        <w:tblStyle w:val="TableGrid3"/>
        <w:tblW w:w="0" w:type="auto"/>
        <w:tblLook w:val="04A0" w:firstRow="1" w:lastRow="0" w:firstColumn="1" w:lastColumn="0" w:noHBand="0" w:noVBand="1"/>
      </w:tblPr>
      <w:tblGrid>
        <w:gridCol w:w="9016"/>
      </w:tblGrid>
      <w:tr w:rsidR="003470CE" w:rsidRPr="00790605" w14:paraId="71F3CA75" w14:textId="77777777">
        <w:tc>
          <w:tcPr>
            <w:tcW w:w="9016" w:type="dxa"/>
          </w:tcPr>
          <w:p w14:paraId="3E723389" w14:textId="77777777" w:rsidR="003470CE" w:rsidRPr="00790605" w:rsidRDefault="003470CE" w:rsidP="003470CE">
            <w:pPr>
              <w:rPr>
                <w:rFonts w:ascii="Calibri" w:hAnsi="Calibri" w:cs="Calibri"/>
              </w:rPr>
            </w:pPr>
          </w:p>
          <w:p w14:paraId="3E2FE04B" w14:textId="77777777" w:rsidR="003470CE" w:rsidRPr="00790605" w:rsidRDefault="003470CE" w:rsidP="003470CE">
            <w:pPr>
              <w:rPr>
                <w:rFonts w:ascii="Calibri" w:hAnsi="Calibri" w:cs="Calibri"/>
              </w:rPr>
            </w:pPr>
          </w:p>
          <w:p w14:paraId="4DBC68B3" w14:textId="77777777" w:rsidR="003470CE" w:rsidRPr="00790605" w:rsidRDefault="003470CE" w:rsidP="003470CE">
            <w:pPr>
              <w:rPr>
                <w:rFonts w:ascii="Calibri" w:hAnsi="Calibri" w:cs="Calibri"/>
              </w:rPr>
            </w:pPr>
          </w:p>
          <w:p w14:paraId="5009717E" w14:textId="77777777" w:rsidR="003470CE" w:rsidRPr="00790605" w:rsidRDefault="003470CE" w:rsidP="003470CE">
            <w:pPr>
              <w:rPr>
                <w:rFonts w:ascii="Calibri" w:hAnsi="Calibri" w:cs="Calibri"/>
              </w:rPr>
            </w:pPr>
          </w:p>
          <w:p w14:paraId="1553E025" w14:textId="77777777" w:rsidR="003470CE" w:rsidRPr="00790605" w:rsidRDefault="003470CE" w:rsidP="003470CE">
            <w:pPr>
              <w:rPr>
                <w:rFonts w:ascii="Calibri" w:hAnsi="Calibri" w:cs="Calibri"/>
              </w:rPr>
            </w:pPr>
          </w:p>
          <w:p w14:paraId="4DCA9819" w14:textId="77777777" w:rsidR="003470CE" w:rsidRPr="00790605" w:rsidRDefault="003470CE" w:rsidP="003470CE">
            <w:pPr>
              <w:rPr>
                <w:rFonts w:ascii="Calibri" w:hAnsi="Calibri" w:cs="Calibri"/>
              </w:rPr>
            </w:pPr>
          </w:p>
          <w:p w14:paraId="7039DACF" w14:textId="77777777" w:rsidR="003470CE" w:rsidRPr="00790605" w:rsidRDefault="003470CE" w:rsidP="003470CE">
            <w:pPr>
              <w:rPr>
                <w:rFonts w:ascii="Calibri" w:hAnsi="Calibri" w:cs="Calibri"/>
              </w:rPr>
            </w:pPr>
          </w:p>
          <w:p w14:paraId="768C2E55" w14:textId="77777777" w:rsidR="003470CE" w:rsidRPr="00790605" w:rsidRDefault="003470CE" w:rsidP="003470CE">
            <w:pPr>
              <w:rPr>
                <w:rFonts w:ascii="Calibri" w:hAnsi="Calibri" w:cs="Calibri"/>
              </w:rPr>
            </w:pPr>
          </w:p>
          <w:p w14:paraId="7ADA6BE3" w14:textId="77777777" w:rsidR="003470CE" w:rsidRPr="00790605" w:rsidRDefault="003470CE" w:rsidP="003470CE">
            <w:pPr>
              <w:rPr>
                <w:rFonts w:ascii="Calibri" w:hAnsi="Calibri" w:cs="Calibri"/>
              </w:rPr>
            </w:pPr>
          </w:p>
          <w:p w14:paraId="2869CACB" w14:textId="77777777" w:rsidR="003470CE" w:rsidRPr="00790605" w:rsidRDefault="003470CE" w:rsidP="003470CE">
            <w:pPr>
              <w:rPr>
                <w:rFonts w:ascii="Calibri" w:hAnsi="Calibri" w:cs="Calibri"/>
              </w:rPr>
            </w:pPr>
          </w:p>
          <w:p w14:paraId="7D9593CD" w14:textId="77777777" w:rsidR="003470CE" w:rsidRPr="00790605" w:rsidRDefault="003470CE" w:rsidP="003470CE">
            <w:pPr>
              <w:rPr>
                <w:rFonts w:ascii="Calibri" w:hAnsi="Calibri" w:cs="Calibri"/>
              </w:rPr>
            </w:pPr>
          </w:p>
          <w:p w14:paraId="6E54194E" w14:textId="77777777" w:rsidR="003470CE" w:rsidRPr="00790605" w:rsidRDefault="003470CE" w:rsidP="003470CE">
            <w:pPr>
              <w:rPr>
                <w:rFonts w:ascii="Calibri" w:hAnsi="Calibri" w:cs="Calibri"/>
              </w:rPr>
            </w:pPr>
          </w:p>
          <w:p w14:paraId="2B5BACAA" w14:textId="77777777" w:rsidR="003470CE" w:rsidRPr="00790605" w:rsidRDefault="003470CE" w:rsidP="003470CE">
            <w:pPr>
              <w:rPr>
                <w:rFonts w:ascii="Calibri" w:hAnsi="Calibri" w:cs="Calibri"/>
              </w:rPr>
            </w:pPr>
          </w:p>
          <w:p w14:paraId="76FBBBD0" w14:textId="77777777" w:rsidR="003470CE" w:rsidRPr="00790605" w:rsidRDefault="003470CE" w:rsidP="003470CE">
            <w:pPr>
              <w:rPr>
                <w:rFonts w:ascii="Calibri" w:hAnsi="Calibri" w:cs="Calibri"/>
              </w:rPr>
            </w:pPr>
          </w:p>
          <w:p w14:paraId="32611466" w14:textId="77777777" w:rsidR="003470CE" w:rsidRPr="00790605" w:rsidRDefault="003470CE" w:rsidP="003470CE">
            <w:pPr>
              <w:rPr>
                <w:rFonts w:ascii="Calibri" w:hAnsi="Calibri" w:cs="Calibri"/>
              </w:rPr>
            </w:pPr>
          </w:p>
          <w:p w14:paraId="51584E04" w14:textId="77777777" w:rsidR="003470CE" w:rsidRPr="00790605" w:rsidRDefault="003470CE" w:rsidP="003470CE">
            <w:pPr>
              <w:rPr>
                <w:rFonts w:ascii="Calibri" w:hAnsi="Calibri" w:cs="Calibri"/>
              </w:rPr>
            </w:pPr>
          </w:p>
          <w:p w14:paraId="43B5DBCD" w14:textId="77777777" w:rsidR="003470CE" w:rsidRPr="00790605" w:rsidRDefault="003470CE" w:rsidP="003470CE">
            <w:pPr>
              <w:rPr>
                <w:rFonts w:ascii="Calibri" w:hAnsi="Calibri" w:cs="Calibri"/>
              </w:rPr>
            </w:pPr>
          </w:p>
          <w:p w14:paraId="32BE13FA" w14:textId="77777777" w:rsidR="003470CE" w:rsidRPr="00790605" w:rsidRDefault="003470CE" w:rsidP="003470CE">
            <w:pPr>
              <w:rPr>
                <w:rFonts w:ascii="Calibri" w:hAnsi="Calibri" w:cs="Calibri"/>
              </w:rPr>
            </w:pPr>
          </w:p>
          <w:p w14:paraId="411122C1" w14:textId="77777777" w:rsidR="003470CE" w:rsidRPr="00790605" w:rsidRDefault="003470CE" w:rsidP="003470CE">
            <w:pPr>
              <w:rPr>
                <w:rFonts w:ascii="Calibri" w:hAnsi="Calibri" w:cs="Calibri"/>
              </w:rPr>
            </w:pPr>
          </w:p>
          <w:p w14:paraId="496F2426" w14:textId="77777777" w:rsidR="003470CE" w:rsidRPr="00790605" w:rsidRDefault="003470CE" w:rsidP="003470CE">
            <w:pPr>
              <w:rPr>
                <w:rFonts w:ascii="Calibri" w:hAnsi="Calibri" w:cs="Calibri"/>
              </w:rPr>
            </w:pPr>
          </w:p>
          <w:p w14:paraId="47CA9E12" w14:textId="77777777" w:rsidR="003470CE" w:rsidRPr="00790605" w:rsidRDefault="003470CE" w:rsidP="003470CE">
            <w:pPr>
              <w:rPr>
                <w:rFonts w:ascii="Calibri" w:hAnsi="Calibri" w:cs="Calibri"/>
              </w:rPr>
            </w:pPr>
          </w:p>
          <w:p w14:paraId="431EF154" w14:textId="77777777" w:rsidR="003470CE" w:rsidRPr="00790605" w:rsidRDefault="003470CE" w:rsidP="003470CE">
            <w:pPr>
              <w:rPr>
                <w:rFonts w:ascii="Calibri" w:hAnsi="Calibri" w:cs="Calibri"/>
              </w:rPr>
            </w:pPr>
          </w:p>
          <w:p w14:paraId="151D06B9" w14:textId="77777777" w:rsidR="003470CE" w:rsidRPr="00790605" w:rsidRDefault="003470CE" w:rsidP="003470CE">
            <w:pPr>
              <w:rPr>
                <w:rFonts w:ascii="Calibri" w:hAnsi="Calibri" w:cs="Calibri"/>
              </w:rPr>
            </w:pPr>
          </w:p>
          <w:p w14:paraId="1597AD91" w14:textId="77777777" w:rsidR="003470CE" w:rsidRPr="00790605" w:rsidRDefault="003470CE" w:rsidP="003470CE">
            <w:pPr>
              <w:rPr>
                <w:rFonts w:ascii="Calibri" w:hAnsi="Calibri" w:cs="Calibri"/>
              </w:rPr>
            </w:pPr>
          </w:p>
          <w:p w14:paraId="76EA5CA7" w14:textId="77777777" w:rsidR="003470CE" w:rsidRPr="00790605" w:rsidRDefault="003470CE" w:rsidP="003470CE">
            <w:pPr>
              <w:rPr>
                <w:rFonts w:ascii="Calibri" w:hAnsi="Calibri" w:cs="Calibri"/>
              </w:rPr>
            </w:pPr>
          </w:p>
          <w:p w14:paraId="17F16FBA" w14:textId="77777777" w:rsidR="003470CE" w:rsidRPr="00790605" w:rsidRDefault="003470CE" w:rsidP="003470CE">
            <w:pPr>
              <w:rPr>
                <w:rFonts w:ascii="Calibri" w:hAnsi="Calibri" w:cs="Calibri"/>
              </w:rPr>
            </w:pPr>
          </w:p>
          <w:p w14:paraId="2457EC31" w14:textId="77777777" w:rsidR="003470CE" w:rsidRPr="00790605" w:rsidRDefault="003470CE" w:rsidP="003470CE">
            <w:pPr>
              <w:rPr>
                <w:rFonts w:ascii="Calibri" w:hAnsi="Calibri" w:cs="Calibri"/>
              </w:rPr>
            </w:pPr>
          </w:p>
          <w:p w14:paraId="5C0CE16D" w14:textId="77777777" w:rsidR="003470CE" w:rsidRPr="00790605" w:rsidRDefault="003470CE" w:rsidP="003470CE">
            <w:pPr>
              <w:rPr>
                <w:rFonts w:ascii="Calibri" w:hAnsi="Calibri" w:cs="Calibri"/>
              </w:rPr>
            </w:pPr>
          </w:p>
          <w:p w14:paraId="7530F354" w14:textId="77777777" w:rsidR="003470CE" w:rsidRPr="00790605" w:rsidRDefault="003470CE" w:rsidP="003470CE">
            <w:pPr>
              <w:rPr>
                <w:rFonts w:ascii="Calibri" w:hAnsi="Calibri" w:cs="Calibri"/>
              </w:rPr>
            </w:pPr>
          </w:p>
        </w:tc>
      </w:tr>
    </w:tbl>
    <w:p w14:paraId="30AAEEE7" w14:textId="77777777" w:rsidR="003470CE" w:rsidRPr="00790605" w:rsidRDefault="003470CE" w:rsidP="00F17A22">
      <w:pPr>
        <w:spacing w:after="0" w:line="276" w:lineRule="auto"/>
        <w:rPr>
          <w:rFonts w:ascii="Calibri" w:eastAsia="SimSun" w:hAnsi="Calibri" w:cs="Calibri"/>
          <w:lang w:eastAsia="en-AU"/>
        </w:rPr>
      </w:pPr>
    </w:p>
    <w:p w14:paraId="289BEC43"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Budget Justification </w:t>
      </w:r>
      <w:r w:rsidRPr="00790605">
        <w:rPr>
          <w:rFonts w:ascii="Calibri" w:eastAsia="SimSun" w:hAnsi="Calibri" w:cs="Arial"/>
        </w:rPr>
        <w:t>[&lt;400 words total]</w:t>
      </w:r>
    </w:p>
    <w:p w14:paraId="00C37FBD" w14:textId="77777777"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Describe and justify the key items (see the Budget Expenditure Section 3.6 of the Project Guidelines) by providing firstly an overview followed by comments and budget values against each category of expenditure (personnel, operating, equipment/capital).</w:t>
      </w:r>
    </w:p>
    <w:tbl>
      <w:tblPr>
        <w:tblStyle w:val="TableGrid3"/>
        <w:tblW w:w="0" w:type="auto"/>
        <w:tblLook w:val="04A0" w:firstRow="1" w:lastRow="0" w:firstColumn="1" w:lastColumn="0" w:noHBand="0" w:noVBand="1"/>
      </w:tblPr>
      <w:tblGrid>
        <w:gridCol w:w="9016"/>
      </w:tblGrid>
      <w:tr w:rsidR="003470CE" w:rsidRPr="00790605" w14:paraId="3FE82C56" w14:textId="77777777">
        <w:tc>
          <w:tcPr>
            <w:tcW w:w="9016" w:type="dxa"/>
          </w:tcPr>
          <w:p w14:paraId="67082E61" w14:textId="77777777" w:rsidR="003470CE" w:rsidRPr="00790605" w:rsidRDefault="003470CE" w:rsidP="003470CE">
            <w:pPr>
              <w:rPr>
                <w:rFonts w:ascii="Calibri" w:hAnsi="Calibri" w:cs="Calibri"/>
                <w:b/>
              </w:rPr>
            </w:pPr>
            <w:r w:rsidRPr="00790605">
              <w:rPr>
                <w:rFonts w:ascii="Calibri" w:hAnsi="Calibri" w:cs="Calibri"/>
                <w:b/>
              </w:rPr>
              <w:t>Overview</w:t>
            </w:r>
          </w:p>
        </w:tc>
      </w:tr>
      <w:tr w:rsidR="003470CE" w:rsidRPr="00790605" w14:paraId="69C07547" w14:textId="77777777">
        <w:tc>
          <w:tcPr>
            <w:tcW w:w="9016" w:type="dxa"/>
          </w:tcPr>
          <w:p w14:paraId="48F9B02A" w14:textId="77777777" w:rsidR="003470CE" w:rsidRPr="00790605" w:rsidRDefault="003470CE" w:rsidP="003470CE">
            <w:pPr>
              <w:rPr>
                <w:rFonts w:ascii="Calibri" w:hAnsi="Calibri" w:cs="Calibri"/>
              </w:rPr>
            </w:pPr>
          </w:p>
          <w:p w14:paraId="2DE81BB1" w14:textId="77777777" w:rsidR="003470CE" w:rsidRPr="00790605" w:rsidRDefault="003470CE" w:rsidP="003470CE">
            <w:pPr>
              <w:rPr>
                <w:rFonts w:ascii="Calibri" w:hAnsi="Calibri" w:cs="Calibri"/>
              </w:rPr>
            </w:pPr>
          </w:p>
          <w:p w14:paraId="3C7B2660" w14:textId="77777777" w:rsidR="003470CE" w:rsidRPr="00790605" w:rsidRDefault="003470CE" w:rsidP="003470CE">
            <w:pPr>
              <w:rPr>
                <w:rFonts w:ascii="Calibri" w:hAnsi="Calibri" w:cs="Calibri"/>
              </w:rPr>
            </w:pPr>
          </w:p>
          <w:p w14:paraId="5B7BF8E1" w14:textId="77777777" w:rsidR="003470CE" w:rsidRPr="00790605" w:rsidRDefault="003470CE" w:rsidP="003470CE">
            <w:pPr>
              <w:rPr>
                <w:rFonts w:ascii="Calibri" w:hAnsi="Calibri" w:cs="Calibri"/>
              </w:rPr>
            </w:pPr>
          </w:p>
          <w:p w14:paraId="3E07BEEF" w14:textId="77777777" w:rsidR="003470CE" w:rsidRPr="00790605" w:rsidRDefault="003470CE" w:rsidP="003470CE">
            <w:pPr>
              <w:rPr>
                <w:rFonts w:ascii="Calibri" w:hAnsi="Calibri" w:cs="Calibri"/>
              </w:rPr>
            </w:pPr>
          </w:p>
          <w:p w14:paraId="4A349F94" w14:textId="77777777" w:rsidR="003470CE" w:rsidRPr="00790605" w:rsidRDefault="003470CE" w:rsidP="003470CE">
            <w:pPr>
              <w:rPr>
                <w:rFonts w:ascii="Calibri" w:hAnsi="Calibri" w:cs="Calibri"/>
              </w:rPr>
            </w:pPr>
          </w:p>
          <w:p w14:paraId="5FDAD8EA" w14:textId="77777777" w:rsidR="003470CE" w:rsidRPr="00790605" w:rsidRDefault="003470CE" w:rsidP="003470CE">
            <w:pPr>
              <w:rPr>
                <w:rFonts w:ascii="Calibri" w:hAnsi="Calibri" w:cs="Calibri"/>
              </w:rPr>
            </w:pPr>
          </w:p>
        </w:tc>
      </w:tr>
      <w:tr w:rsidR="003470CE" w:rsidRPr="00790605" w14:paraId="5B6D1F5B" w14:textId="77777777">
        <w:tc>
          <w:tcPr>
            <w:tcW w:w="9016" w:type="dxa"/>
          </w:tcPr>
          <w:p w14:paraId="176010B1" w14:textId="77777777" w:rsidR="003470CE" w:rsidRPr="00790605" w:rsidRDefault="003470CE" w:rsidP="003470CE">
            <w:pPr>
              <w:rPr>
                <w:rFonts w:ascii="Calibri" w:hAnsi="Calibri" w:cs="Calibri"/>
                <w:b/>
              </w:rPr>
            </w:pPr>
            <w:r w:rsidRPr="00790605">
              <w:rPr>
                <w:rFonts w:ascii="Calibri" w:hAnsi="Calibri" w:cs="Calibri"/>
                <w:b/>
              </w:rPr>
              <w:t>Personnel</w:t>
            </w:r>
          </w:p>
        </w:tc>
      </w:tr>
      <w:tr w:rsidR="003470CE" w:rsidRPr="00790605" w14:paraId="558F585A" w14:textId="77777777">
        <w:tc>
          <w:tcPr>
            <w:tcW w:w="9016" w:type="dxa"/>
          </w:tcPr>
          <w:p w14:paraId="0458C3B9" w14:textId="77777777" w:rsidR="003470CE" w:rsidRPr="00790605" w:rsidRDefault="003470CE" w:rsidP="003470CE">
            <w:pPr>
              <w:rPr>
                <w:rFonts w:ascii="Calibri" w:hAnsi="Calibri" w:cs="Calibri"/>
              </w:rPr>
            </w:pPr>
          </w:p>
          <w:p w14:paraId="5C5945A1" w14:textId="77777777" w:rsidR="003470CE" w:rsidRPr="00790605" w:rsidRDefault="003470CE" w:rsidP="003470CE">
            <w:pPr>
              <w:rPr>
                <w:rFonts w:ascii="Calibri" w:hAnsi="Calibri" w:cs="Calibri"/>
              </w:rPr>
            </w:pPr>
          </w:p>
          <w:p w14:paraId="67D11EE2" w14:textId="77777777" w:rsidR="003470CE" w:rsidRPr="00790605" w:rsidRDefault="003470CE" w:rsidP="003470CE">
            <w:pPr>
              <w:rPr>
                <w:rFonts w:ascii="Calibri" w:hAnsi="Calibri" w:cs="Calibri"/>
              </w:rPr>
            </w:pPr>
          </w:p>
          <w:p w14:paraId="5C9AA56F" w14:textId="77777777" w:rsidR="003470CE" w:rsidRPr="00790605" w:rsidRDefault="003470CE" w:rsidP="003470CE">
            <w:pPr>
              <w:rPr>
                <w:rFonts w:ascii="Calibri" w:hAnsi="Calibri" w:cs="Calibri"/>
              </w:rPr>
            </w:pPr>
          </w:p>
          <w:p w14:paraId="33C96B4B" w14:textId="77777777" w:rsidR="003470CE" w:rsidRPr="00790605" w:rsidRDefault="003470CE" w:rsidP="003470CE">
            <w:pPr>
              <w:rPr>
                <w:rFonts w:ascii="Calibri" w:hAnsi="Calibri" w:cs="Calibri"/>
              </w:rPr>
            </w:pPr>
          </w:p>
          <w:p w14:paraId="5125D929" w14:textId="77777777" w:rsidR="003470CE" w:rsidRPr="00790605" w:rsidRDefault="003470CE" w:rsidP="003470CE">
            <w:pPr>
              <w:rPr>
                <w:rFonts w:ascii="Calibri" w:hAnsi="Calibri" w:cs="Calibri"/>
              </w:rPr>
            </w:pPr>
          </w:p>
          <w:p w14:paraId="3408ED96" w14:textId="77777777" w:rsidR="003470CE" w:rsidRPr="00790605" w:rsidRDefault="003470CE" w:rsidP="003470CE">
            <w:pPr>
              <w:rPr>
                <w:rFonts w:ascii="Calibri" w:hAnsi="Calibri" w:cs="Calibri"/>
              </w:rPr>
            </w:pPr>
          </w:p>
        </w:tc>
      </w:tr>
      <w:tr w:rsidR="003470CE" w:rsidRPr="00790605" w14:paraId="0590543B" w14:textId="77777777">
        <w:tc>
          <w:tcPr>
            <w:tcW w:w="9016" w:type="dxa"/>
          </w:tcPr>
          <w:p w14:paraId="773D4BC2" w14:textId="77777777" w:rsidR="003470CE" w:rsidRPr="00790605" w:rsidRDefault="003470CE" w:rsidP="003470CE">
            <w:pPr>
              <w:rPr>
                <w:rFonts w:ascii="Calibri" w:hAnsi="Calibri" w:cs="Calibri"/>
                <w:b/>
              </w:rPr>
            </w:pPr>
            <w:r w:rsidRPr="00790605">
              <w:rPr>
                <w:rFonts w:ascii="Calibri" w:hAnsi="Calibri" w:cs="Calibri"/>
                <w:b/>
              </w:rPr>
              <w:t>Operating</w:t>
            </w:r>
          </w:p>
        </w:tc>
      </w:tr>
      <w:tr w:rsidR="003470CE" w:rsidRPr="00790605" w14:paraId="1FE38ECC" w14:textId="77777777">
        <w:tc>
          <w:tcPr>
            <w:tcW w:w="9016" w:type="dxa"/>
          </w:tcPr>
          <w:p w14:paraId="0CFC0D90" w14:textId="77777777" w:rsidR="003470CE" w:rsidRPr="00790605" w:rsidRDefault="003470CE" w:rsidP="003470CE">
            <w:pPr>
              <w:rPr>
                <w:rFonts w:ascii="Calibri" w:hAnsi="Calibri" w:cs="Calibri"/>
              </w:rPr>
            </w:pPr>
          </w:p>
          <w:p w14:paraId="3CA114A5" w14:textId="77777777" w:rsidR="003470CE" w:rsidRPr="00790605" w:rsidRDefault="003470CE" w:rsidP="003470CE">
            <w:pPr>
              <w:rPr>
                <w:rFonts w:ascii="Calibri" w:hAnsi="Calibri" w:cs="Calibri"/>
              </w:rPr>
            </w:pPr>
          </w:p>
          <w:p w14:paraId="0AA1D4C9" w14:textId="77777777" w:rsidR="003470CE" w:rsidRPr="00790605" w:rsidRDefault="003470CE" w:rsidP="003470CE">
            <w:pPr>
              <w:rPr>
                <w:rFonts w:ascii="Calibri" w:hAnsi="Calibri" w:cs="Calibri"/>
              </w:rPr>
            </w:pPr>
          </w:p>
          <w:p w14:paraId="7D6CEA7F" w14:textId="77777777" w:rsidR="003470CE" w:rsidRPr="00790605" w:rsidRDefault="003470CE" w:rsidP="003470CE">
            <w:pPr>
              <w:rPr>
                <w:rFonts w:ascii="Calibri" w:hAnsi="Calibri" w:cs="Calibri"/>
              </w:rPr>
            </w:pPr>
          </w:p>
          <w:p w14:paraId="566D1547" w14:textId="77777777" w:rsidR="003470CE" w:rsidRPr="00790605" w:rsidRDefault="003470CE" w:rsidP="003470CE">
            <w:pPr>
              <w:rPr>
                <w:rFonts w:ascii="Calibri" w:hAnsi="Calibri" w:cs="Calibri"/>
              </w:rPr>
            </w:pPr>
          </w:p>
          <w:p w14:paraId="31D62A79" w14:textId="77777777" w:rsidR="003470CE" w:rsidRPr="00790605" w:rsidRDefault="003470CE" w:rsidP="003470CE">
            <w:pPr>
              <w:rPr>
                <w:rFonts w:ascii="Calibri" w:hAnsi="Calibri" w:cs="Calibri"/>
              </w:rPr>
            </w:pPr>
          </w:p>
          <w:p w14:paraId="00282A18" w14:textId="77777777" w:rsidR="003470CE" w:rsidRPr="00790605" w:rsidRDefault="003470CE" w:rsidP="003470CE">
            <w:pPr>
              <w:rPr>
                <w:rFonts w:ascii="Calibri" w:hAnsi="Calibri" w:cs="Calibri"/>
              </w:rPr>
            </w:pPr>
          </w:p>
        </w:tc>
      </w:tr>
      <w:tr w:rsidR="003470CE" w:rsidRPr="00790605" w14:paraId="62FB79A4" w14:textId="77777777">
        <w:tc>
          <w:tcPr>
            <w:tcW w:w="9016" w:type="dxa"/>
          </w:tcPr>
          <w:p w14:paraId="77E9E4CD" w14:textId="77777777" w:rsidR="003470CE" w:rsidRPr="00790605" w:rsidRDefault="003470CE" w:rsidP="003470CE">
            <w:pPr>
              <w:rPr>
                <w:rFonts w:ascii="Calibri" w:hAnsi="Calibri" w:cs="Calibri"/>
              </w:rPr>
            </w:pPr>
            <w:r w:rsidRPr="00790605">
              <w:rPr>
                <w:rFonts w:ascii="Calibri" w:hAnsi="Calibri" w:cs="Calibri"/>
                <w:b/>
              </w:rPr>
              <w:lastRenderedPageBreak/>
              <w:t>Equipment</w:t>
            </w:r>
            <w:r w:rsidRPr="00790605">
              <w:rPr>
                <w:rFonts w:ascii="Calibri" w:hAnsi="Calibri" w:cs="Calibri"/>
              </w:rPr>
              <w:t>/</w:t>
            </w:r>
            <w:r w:rsidRPr="00790605">
              <w:rPr>
                <w:rFonts w:ascii="Calibri" w:hAnsi="Calibri" w:cs="Calibri"/>
                <w:b/>
              </w:rPr>
              <w:t>Capital</w:t>
            </w:r>
          </w:p>
        </w:tc>
      </w:tr>
      <w:tr w:rsidR="003470CE" w:rsidRPr="00790605" w14:paraId="256CBDCE" w14:textId="77777777">
        <w:tc>
          <w:tcPr>
            <w:tcW w:w="9016" w:type="dxa"/>
          </w:tcPr>
          <w:p w14:paraId="64767B71" w14:textId="77777777" w:rsidR="003470CE" w:rsidRPr="00790605" w:rsidRDefault="003470CE" w:rsidP="003470CE">
            <w:pPr>
              <w:rPr>
                <w:rFonts w:ascii="Calibri" w:hAnsi="Calibri" w:cs="Calibri"/>
              </w:rPr>
            </w:pPr>
          </w:p>
          <w:p w14:paraId="306A8959" w14:textId="77777777" w:rsidR="003470CE" w:rsidRPr="00790605" w:rsidRDefault="003470CE" w:rsidP="003470CE">
            <w:pPr>
              <w:rPr>
                <w:rFonts w:ascii="Calibri" w:hAnsi="Calibri" w:cs="Calibri"/>
              </w:rPr>
            </w:pPr>
          </w:p>
          <w:p w14:paraId="0223F95F" w14:textId="77777777" w:rsidR="003470CE" w:rsidRPr="00790605" w:rsidRDefault="003470CE" w:rsidP="003470CE">
            <w:pPr>
              <w:rPr>
                <w:rFonts w:ascii="Calibri" w:hAnsi="Calibri" w:cs="Calibri"/>
              </w:rPr>
            </w:pPr>
          </w:p>
          <w:p w14:paraId="3922636A" w14:textId="77777777" w:rsidR="003470CE" w:rsidRPr="00790605" w:rsidRDefault="003470CE" w:rsidP="003470CE">
            <w:pPr>
              <w:rPr>
                <w:rFonts w:ascii="Calibri" w:hAnsi="Calibri" w:cs="Calibri"/>
              </w:rPr>
            </w:pPr>
          </w:p>
          <w:p w14:paraId="774CB24C" w14:textId="77777777" w:rsidR="003470CE" w:rsidRPr="00790605" w:rsidRDefault="003470CE" w:rsidP="003470CE">
            <w:pPr>
              <w:rPr>
                <w:rFonts w:ascii="Calibri" w:hAnsi="Calibri" w:cs="Calibri"/>
              </w:rPr>
            </w:pPr>
          </w:p>
          <w:p w14:paraId="546107D1" w14:textId="77777777" w:rsidR="003470CE" w:rsidRPr="00790605" w:rsidRDefault="003470CE" w:rsidP="003470CE">
            <w:pPr>
              <w:rPr>
                <w:rFonts w:ascii="Calibri" w:hAnsi="Calibri" w:cs="Calibri"/>
              </w:rPr>
            </w:pPr>
          </w:p>
          <w:p w14:paraId="2975C0A8" w14:textId="77777777" w:rsidR="003470CE" w:rsidRPr="00790605" w:rsidRDefault="003470CE" w:rsidP="003470CE">
            <w:pPr>
              <w:rPr>
                <w:rFonts w:ascii="Calibri" w:hAnsi="Calibri" w:cs="Calibri"/>
              </w:rPr>
            </w:pPr>
          </w:p>
        </w:tc>
      </w:tr>
    </w:tbl>
    <w:p w14:paraId="57BA5A55" w14:textId="77777777" w:rsidR="003470CE" w:rsidRPr="00790605" w:rsidRDefault="003470CE" w:rsidP="00F17A22">
      <w:pPr>
        <w:spacing w:after="0" w:line="276" w:lineRule="auto"/>
        <w:rPr>
          <w:rFonts w:ascii="Calibri" w:eastAsia="SimSun" w:hAnsi="Calibri" w:cs="Calibri"/>
          <w:lang w:eastAsia="en-AU"/>
        </w:rPr>
      </w:pPr>
    </w:p>
    <w:p w14:paraId="23284832"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Participant Expectations </w:t>
      </w:r>
      <w:r w:rsidRPr="00790605">
        <w:rPr>
          <w:rFonts w:ascii="Calibri" w:eastAsia="SimSun" w:hAnsi="Calibri" w:cs="Arial"/>
        </w:rPr>
        <w:t>[&lt;150 words]</w:t>
      </w:r>
    </w:p>
    <w:p w14:paraId="5B666D6B" w14:textId="60304580"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 xml:space="preserve">Provide detail of the products/services/access arrangements that the Participants expect to receive from the Project </w:t>
      </w:r>
      <w:r w:rsidR="00F17A22" w:rsidRPr="00790605">
        <w:rPr>
          <w:rFonts w:ascii="Calibri" w:eastAsia="SimSun" w:hAnsi="Calibri" w:cs="Arial"/>
          <w:i/>
          <w:lang w:eastAsia="en-AU"/>
        </w:rPr>
        <w:t>e.g.,</w:t>
      </w:r>
      <w:r w:rsidRPr="00790605">
        <w:rPr>
          <w:rFonts w:ascii="Calibri" w:eastAsia="SimSun" w:hAnsi="Calibri" w:cs="Arial"/>
          <w:i/>
          <w:lang w:eastAsia="en-AU"/>
        </w:rPr>
        <w:t xml:space="preserve"> copies of all research reports prepared by the </w:t>
      </w:r>
      <w:r w:rsidR="00F17A22" w:rsidRPr="00790605">
        <w:rPr>
          <w:rFonts w:ascii="Calibri" w:eastAsia="SimSun" w:hAnsi="Calibri" w:cs="Arial"/>
          <w:i/>
          <w:lang w:eastAsia="en-AU"/>
        </w:rPr>
        <w:t>E</w:t>
      </w:r>
      <w:r w:rsidRPr="00790605">
        <w:rPr>
          <w:rFonts w:ascii="Calibri" w:eastAsia="SimSun" w:hAnsi="Calibri" w:cs="Arial"/>
          <w:i/>
          <w:lang w:eastAsia="en-AU"/>
        </w:rPr>
        <w:t xml:space="preserve">FW CRC; attendance at all stakeholder meetings; recognition in all the </w:t>
      </w:r>
      <w:r w:rsidR="00F17A22" w:rsidRPr="00790605">
        <w:rPr>
          <w:rFonts w:ascii="Calibri" w:eastAsia="SimSun" w:hAnsi="Calibri" w:cs="Arial"/>
          <w:i/>
          <w:lang w:eastAsia="en-AU"/>
        </w:rPr>
        <w:t>E</w:t>
      </w:r>
      <w:r w:rsidRPr="00790605">
        <w:rPr>
          <w:rFonts w:ascii="Calibri" w:eastAsia="SimSun" w:hAnsi="Calibri" w:cs="Arial"/>
          <w:i/>
          <w:lang w:eastAsia="en-AU"/>
        </w:rPr>
        <w:t>FW CRC’s publications and website as a sponsor of the Project, etc. Please leave the pre-filled statement on impact assessment, as this is a requirement for all projects.</w:t>
      </w:r>
    </w:p>
    <w:tbl>
      <w:tblPr>
        <w:tblStyle w:val="TableGrid3"/>
        <w:tblW w:w="0" w:type="auto"/>
        <w:tblLook w:val="04A0" w:firstRow="1" w:lastRow="0" w:firstColumn="1" w:lastColumn="0" w:noHBand="0" w:noVBand="1"/>
      </w:tblPr>
      <w:tblGrid>
        <w:gridCol w:w="9016"/>
      </w:tblGrid>
      <w:tr w:rsidR="003470CE" w:rsidRPr="00790605" w14:paraId="71413209" w14:textId="77777777">
        <w:tc>
          <w:tcPr>
            <w:tcW w:w="9016" w:type="dxa"/>
          </w:tcPr>
          <w:p w14:paraId="0380981D" w14:textId="77777777" w:rsidR="003470CE" w:rsidRPr="00790605" w:rsidRDefault="003470CE" w:rsidP="003470CE">
            <w:pPr>
              <w:rPr>
                <w:rFonts w:ascii="Calibri" w:hAnsi="Calibri" w:cs="Calibri"/>
              </w:rPr>
            </w:pPr>
          </w:p>
          <w:p w14:paraId="775835C5" w14:textId="77777777" w:rsidR="003470CE" w:rsidRPr="00790605" w:rsidRDefault="003470CE" w:rsidP="003470CE">
            <w:pPr>
              <w:rPr>
                <w:rFonts w:ascii="Calibri" w:hAnsi="Calibri" w:cs="Calibri"/>
              </w:rPr>
            </w:pPr>
          </w:p>
          <w:p w14:paraId="0E13D156" w14:textId="77777777" w:rsidR="003470CE" w:rsidRPr="00790605" w:rsidRDefault="003470CE" w:rsidP="003470CE">
            <w:pPr>
              <w:rPr>
                <w:rFonts w:ascii="Calibri" w:hAnsi="Calibri" w:cs="Calibri"/>
              </w:rPr>
            </w:pPr>
          </w:p>
          <w:p w14:paraId="29529301" w14:textId="77777777" w:rsidR="003470CE" w:rsidRPr="00790605" w:rsidRDefault="003470CE" w:rsidP="003470CE">
            <w:pPr>
              <w:rPr>
                <w:rFonts w:ascii="Calibri" w:hAnsi="Calibri" w:cs="Calibri"/>
              </w:rPr>
            </w:pPr>
          </w:p>
          <w:p w14:paraId="5FDE6122" w14:textId="77777777" w:rsidR="003470CE" w:rsidRPr="00790605" w:rsidRDefault="003470CE" w:rsidP="003470CE">
            <w:pPr>
              <w:rPr>
                <w:rFonts w:ascii="Calibri" w:hAnsi="Calibri" w:cs="Calibri"/>
              </w:rPr>
            </w:pPr>
          </w:p>
        </w:tc>
      </w:tr>
    </w:tbl>
    <w:p w14:paraId="6D29778E" w14:textId="77777777" w:rsidR="003470CE" w:rsidRPr="00790605" w:rsidRDefault="003470CE" w:rsidP="00F17A22">
      <w:pPr>
        <w:spacing w:after="0" w:line="276" w:lineRule="auto"/>
        <w:rPr>
          <w:rFonts w:ascii="Calibri" w:eastAsia="SimSun" w:hAnsi="Calibri" w:cs="Calibri"/>
          <w:lang w:eastAsia="en-AU"/>
        </w:rPr>
      </w:pPr>
    </w:p>
    <w:p w14:paraId="6ADC7F30"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Message to the Industry </w:t>
      </w:r>
      <w:r w:rsidRPr="00790605">
        <w:rPr>
          <w:rFonts w:ascii="Calibri" w:eastAsia="SimSun" w:hAnsi="Calibri" w:cs="Arial"/>
        </w:rPr>
        <w:t>[&lt;50 words]</w:t>
      </w:r>
    </w:p>
    <w:p w14:paraId="28085757" w14:textId="30A79F2B"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 xml:space="preserve">In one or two sentences a message tailored to an industry audience about what the Project aims to do.  For potential use in Project marketing materials. Contact </w:t>
      </w:r>
      <w:r w:rsidR="00F17A22" w:rsidRPr="00790605">
        <w:rPr>
          <w:rFonts w:ascii="Calibri" w:eastAsia="SimSun" w:hAnsi="Calibri" w:cs="Arial"/>
          <w:i/>
          <w:iCs/>
          <w:lang w:eastAsia="en-AU"/>
        </w:rPr>
        <w:t>E</w:t>
      </w:r>
      <w:r w:rsidRPr="00790605">
        <w:rPr>
          <w:rFonts w:ascii="Calibri" w:eastAsia="SimSun" w:hAnsi="Calibri" w:cs="Arial"/>
          <w:i/>
          <w:iCs/>
          <w:lang w:eastAsia="en-AU"/>
        </w:rPr>
        <w:t>FW CRC Communication Manager for assistance communication@</w:t>
      </w:r>
      <w:r w:rsidR="0072757C" w:rsidRPr="00790605">
        <w:rPr>
          <w:rFonts w:ascii="Calibri" w:eastAsia="SimSun" w:hAnsi="Calibri" w:cs="Arial"/>
          <w:i/>
          <w:iCs/>
          <w:lang w:eastAsia="en-AU"/>
        </w:rPr>
        <w:t>endfoodwaste</w:t>
      </w:r>
      <w:r w:rsidRPr="00790605">
        <w:rPr>
          <w:rFonts w:ascii="Calibri" w:eastAsia="SimSun" w:hAnsi="Calibri" w:cs="Arial"/>
          <w:i/>
          <w:iCs/>
          <w:lang w:eastAsia="en-AU"/>
        </w:rPr>
        <w:t>.com.au.</w:t>
      </w:r>
    </w:p>
    <w:tbl>
      <w:tblPr>
        <w:tblStyle w:val="TableGrid3"/>
        <w:tblW w:w="0" w:type="auto"/>
        <w:tblLook w:val="04A0" w:firstRow="1" w:lastRow="0" w:firstColumn="1" w:lastColumn="0" w:noHBand="0" w:noVBand="1"/>
      </w:tblPr>
      <w:tblGrid>
        <w:gridCol w:w="9016"/>
      </w:tblGrid>
      <w:tr w:rsidR="003470CE" w:rsidRPr="00790605" w14:paraId="19EDD4BB" w14:textId="77777777">
        <w:tc>
          <w:tcPr>
            <w:tcW w:w="9016" w:type="dxa"/>
          </w:tcPr>
          <w:p w14:paraId="630B64AB" w14:textId="77777777" w:rsidR="003470CE" w:rsidRPr="00790605" w:rsidRDefault="003470CE" w:rsidP="003470CE">
            <w:pPr>
              <w:rPr>
                <w:rFonts w:ascii="Calibri" w:hAnsi="Calibri" w:cs="Calibri"/>
              </w:rPr>
            </w:pPr>
          </w:p>
          <w:p w14:paraId="4721D993" w14:textId="77777777" w:rsidR="003470CE" w:rsidRPr="00790605" w:rsidRDefault="003470CE" w:rsidP="003470CE">
            <w:pPr>
              <w:rPr>
                <w:rFonts w:ascii="Calibri" w:hAnsi="Calibri" w:cs="Calibri"/>
              </w:rPr>
            </w:pPr>
          </w:p>
          <w:p w14:paraId="78A4B3FE" w14:textId="77777777" w:rsidR="003470CE" w:rsidRPr="00790605" w:rsidRDefault="003470CE" w:rsidP="003470CE">
            <w:pPr>
              <w:rPr>
                <w:rFonts w:ascii="Calibri" w:hAnsi="Calibri" w:cs="Calibri"/>
              </w:rPr>
            </w:pPr>
          </w:p>
          <w:p w14:paraId="6199FE13" w14:textId="77777777" w:rsidR="003470CE" w:rsidRPr="00790605" w:rsidRDefault="003470CE" w:rsidP="003470CE">
            <w:pPr>
              <w:rPr>
                <w:rFonts w:ascii="Calibri" w:hAnsi="Calibri" w:cs="Calibri"/>
              </w:rPr>
            </w:pPr>
          </w:p>
          <w:p w14:paraId="6BB500D5" w14:textId="77777777" w:rsidR="003470CE" w:rsidRPr="00790605" w:rsidRDefault="003470CE" w:rsidP="003470CE">
            <w:pPr>
              <w:rPr>
                <w:rFonts w:ascii="Calibri" w:hAnsi="Calibri" w:cs="Calibri"/>
              </w:rPr>
            </w:pPr>
          </w:p>
        </w:tc>
      </w:tr>
    </w:tbl>
    <w:p w14:paraId="5406CC65" w14:textId="77777777" w:rsidR="003470CE" w:rsidRPr="00790605" w:rsidRDefault="003470CE" w:rsidP="00F17A22">
      <w:pPr>
        <w:spacing w:after="0" w:line="276" w:lineRule="auto"/>
        <w:rPr>
          <w:rFonts w:ascii="Calibri" w:eastAsia="SimSun" w:hAnsi="Calibri" w:cs="Calibri"/>
          <w:lang w:eastAsia="en-AU"/>
        </w:rPr>
      </w:pPr>
    </w:p>
    <w:p w14:paraId="23DC1CF4"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Message to Community/Consumers </w:t>
      </w:r>
      <w:r w:rsidRPr="00790605">
        <w:rPr>
          <w:rFonts w:ascii="Calibri" w:eastAsia="SimSun" w:hAnsi="Calibri" w:cs="Arial"/>
        </w:rPr>
        <w:t>[&lt;50 words]</w:t>
      </w:r>
    </w:p>
    <w:p w14:paraId="4E4F8373" w14:textId="259ECCEE"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 xml:space="preserve">In one or two sentences a message tailored to a community/consumer audience about what the Project aims to do. For potential use in Project marketing materials.  Contact </w:t>
      </w:r>
      <w:r w:rsidR="00F17A22" w:rsidRPr="00790605">
        <w:rPr>
          <w:rFonts w:ascii="Calibri" w:eastAsia="SimSun" w:hAnsi="Calibri" w:cs="Arial"/>
          <w:i/>
          <w:iCs/>
          <w:lang w:eastAsia="en-AU"/>
        </w:rPr>
        <w:t>E</w:t>
      </w:r>
      <w:r w:rsidRPr="00790605">
        <w:rPr>
          <w:rFonts w:ascii="Calibri" w:eastAsia="SimSun" w:hAnsi="Calibri" w:cs="Arial"/>
          <w:i/>
          <w:iCs/>
          <w:lang w:eastAsia="en-AU"/>
        </w:rPr>
        <w:t>FW CRC Communication Manager for assistance communication@</w:t>
      </w:r>
      <w:r w:rsidR="0018009A" w:rsidRPr="00790605">
        <w:rPr>
          <w:rFonts w:ascii="Calibri" w:eastAsia="SimSun" w:hAnsi="Calibri" w:cs="Arial"/>
          <w:i/>
          <w:iCs/>
          <w:lang w:eastAsia="en-AU"/>
        </w:rPr>
        <w:t>endfoodwaste.com.au</w:t>
      </w:r>
      <w:r w:rsidRPr="00790605">
        <w:rPr>
          <w:rFonts w:ascii="Calibri" w:eastAsia="SimSun" w:hAnsi="Calibri" w:cs="Arial"/>
          <w:i/>
          <w:iCs/>
          <w:lang w:eastAsia="en-AU"/>
        </w:rPr>
        <w:t>.</w:t>
      </w:r>
    </w:p>
    <w:tbl>
      <w:tblPr>
        <w:tblStyle w:val="TableGrid3"/>
        <w:tblW w:w="0" w:type="auto"/>
        <w:tblLook w:val="04A0" w:firstRow="1" w:lastRow="0" w:firstColumn="1" w:lastColumn="0" w:noHBand="0" w:noVBand="1"/>
      </w:tblPr>
      <w:tblGrid>
        <w:gridCol w:w="9016"/>
      </w:tblGrid>
      <w:tr w:rsidR="003470CE" w:rsidRPr="00790605" w14:paraId="0F2D0307" w14:textId="77777777">
        <w:tc>
          <w:tcPr>
            <w:tcW w:w="9016" w:type="dxa"/>
          </w:tcPr>
          <w:p w14:paraId="5B729F34" w14:textId="77777777" w:rsidR="003470CE" w:rsidRPr="00790605" w:rsidRDefault="003470CE" w:rsidP="003470CE">
            <w:pPr>
              <w:rPr>
                <w:rFonts w:ascii="Calibri" w:hAnsi="Calibri" w:cs="Calibri"/>
              </w:rPr>
            </w:pPr>
          </w:p>
          <w:p w14:paraId="57527238" w14:textId="77777777" w:rsidR="003470CE" w:rsidRPr="00790605" w:rsidRDefault="003470CE" w:rsidP="003470CE">
            <w:pPr>
              <w:rPr>
                <w:rFonts w:ascii="Calibri" w:hAnsi="Calibri" w:cs="Calibri"/>
              </w:rPr>
            </w:pPr>
          </w:p>
          <w:p w14:paraId="10F4B081" w14:textId="77777777" w:rsidR="003470CE" w:rsidRPr="00790605" w:rsidRDefault="003470CE" w:rsidP="003470CE">
            <w:pPr>
              <w:rPr>
                <w:rFonts w:ascii="Calibri" w:hAnsi="Calibri" w:cs="Calibri"/>
              </w:rPr>
            </w:pPr>
          </w:p>
          <w:p w14:paraId="1623F665" w14:textId="77777777" w:rsidR="003470CE" w:rsidRPr="00790605" w:rsidRDefault="003470CE" w:rsidP="003470CE">
            <w:pPr>
              <w:rPr>
                <w:rFonts w:ascii="Calibri" w:hAnsi="Calibri" w:cs="Calibri"/>
              </w:rPr>
            </w:pPr>
          </w:p>
          <w:p w14:paraId="7CB036A3" w14:textId="77777777" w:rsidR="003470CE" w:rsidRPr="00790605" w:rsidRDefault="003470CE" w:rsidP="003470CE">
            <w:pPr>
              <w:rPr>
                <w:rFonts w:ascii="Calibri" w:hAnsi="Calibri" w:cs="Calibri"/>
              </w:rPr>
            </w:pPr>
          </w:p>
        </w:tc>
      </w:tr>
    </w:tbl>
    <w:p w14:paraId="4CD9E81A" w14:textId="77777777" w:rsidR="003470CE" w:rsidRPr="00790605" w:rsidRDefault="003470CE" w:rsidP="00F17A22">
      <w:pPr>
        <w:spacing w:after="0" w:line="276" w:lineRule="auto"/>
        <w:rPr>
          <w:rFonts w:ascii="Calibri" w:eastAsia="SimSun" w:hAnsi="Calibri" w:cs="Calibri"/>
          <w:lang w:eastAsia="en-AU"/>
        </w:rPr>
      </w:pPr>
    </w:p>
    <w:p w14:paraId="5EAA0F00"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Message to Government </w:t>
      </w:r>
      <w:r w:rsidRPr="00790605">
        <w:rPr>
          <w:rFonts w:ascii="Calibri" w:eastAsia="SimSun" w:hAnsi="Calibri" w:cs="Arial"/>
        </w:rPr>
        <w:t>[&lt;50 words]</w:t>
      </w:r>
    </w:p>
    <w:p w14:paraId="3D0E5FDF" w14:textId="58287A76"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lastRenderedPageBreak/>
        <w:t xml:space="preserve">In one or two sentences a message tailored to a government audience about what the Project aims to do. For potential use in Project marketing materials.  Contact </w:t>
      </w:r>
      <w:r w:rsidR="00790605" w:rsidRPr="00790605">
        <w:rPr>
          <w:rFonts w:ascii="Calibri" w:eastAsia="SimSun" w:hAnsi="Calibri" w:cs="Arial"/>
          <w:i/>
          <w:iCs/>
          <w:lang w:eastAsia="en-AU"/>
        </w:rPr>
        <w:t>EFW</w:t>
      </w:r>
      <w:r w:rsidRPr="00790605">
        <w:rPr>
          <w:rFonts w:ascii="Calibri" w:eastAsia="SimSun" w:hAnsi="Calibri" w:cs="Arial"/>
          <w:i/>
          <w:iCs/>
          <w:lang w:eastAsia="en-AU"/>
        </w:rPr>
        <w:t xml:space="preserve"> CRC Communication Manager for assistance communication@</w:t>
      </w:r>
      <w:r w:rsidR="0018009A" w:rsidRPr="00790605">
        <w:rPr>
          <w:rFonts w:ascii="Calibri" w:eastAsia="SimSun" w:hAnsi="Calibri" w:cs="Arial"/>
          <w:i/>
          <w:iCs/>
          <w:lang w:eastAsia="en-AU"/>
        </w:rPr>
        <w:t>endfoodwaste.com.au</w:t>
      </w:r>
    </w:p>
    <w:tbl>
      <w:tblPr>
        <w:tblStyle w:val="TableGrid3"/>
        <w:tblW w:w="0" w:type="auto"/>
        <w:tblLook w:val="04A0" w:firstRow="1" w:lastRow="0" w:firstColumn="1" w:lastColumn="0" w:noHBand="0" w:noVBand="1"/>
      </w:tblPr>
      <w:tblGrid>
        <w:gridCol w:w="9016"/>
      </w:tblGrid>
      <w:tr w:rsidR="003470CE" w:rsidRPr="00790605" w14:paraId="223D30C1" w14:textId="77777777">
        <w:tc>
          <w:tcPr>
            <w:tcW w:w="9016" w:type="dxa"/>
          </w:tcPr>
          <w:p w14:paraId="6B80C4ED" w14:textId="77777777" w:rsidR="003470CE" w:rsidRPr="00790605" w:rsidRDefault="003470CE" w:rsidP="003470CE">
            <w:pPr>
              <w:rPr>
                <w:rFonts w:ascii="Calibri" w:hAnsi="Calibri" w:cs="Calibri"/>
              </w:rPr>
            </w:pPr>
          </w:p>
          <w:p w14:paraId="460FACE9" w14:textId="77777777" w:rsidR="003470CE" w:rsidRPr="00790605" w:rsidRDefault="003470CE" w:rsidP="003470CE">
            <w:pPr>
              <w:rPr>
                <w:rFonts w:ascii="Calibri" w:hAnsi="Calibri" w:cs="Calibri"/>
              </w:rPr>
            </w:pPr>
          </w:p>
          <w:p w14:paraId="62694760" w14:textId="77777777" w:rsidR="003470CE" w:rsidRPr="00790605" w:rsidRDefault="003470CE" w:rsidP="003470CE">
            <w:pPr>
              <w:rPr>
                <w:rFonts w:ascii="Calibri" w:hAnsi="Calibri" w:cs="Calibri"/>
              </w:rPr>
            </w:pPr>
          </w:p>
          <w:p w14:paraId="7BE41AD1" w14:textId="77777777" w:rsidR="003470CE" w:rsidRPr="00790605" w:rsidRDefault="003470CE" w:rsidP="003470CE">
            <w:pPr>
              <w:rPr>
                <w:rFonts w:ascii="Calibri" w:hAnsi="Calibri" w:cs="Calibri"/>
              </w:rPr>
            </w:pPr>
          </w:p>
          <w:p w14:paraId="78E5C82C" w14:textId="77777777" w:rsidR="003470CE" w:rsidRPr="00790605" w:rsidRDefault="003470CE" w:rsidP="003470CE">
            <w:pPr>
              <w:rPr>
                <w:rFonts w:ascii="Calibri" w:hAnsi="Calibri" w:cs="Calibri"/>
              </w:rPr>
            </w:pPr>
          </w:p>
        </w:tc>
      </w:tr>
    </w:tbl>
    <w:p w14:paraId="07790CF6" w14:textId="77777777" w:rsidR="003470CE" w:rsidRPr="00790605" w:rsidRDefault="003470CE" w:rsidP="003470CE">
      <w:pPr>
        <w:spacing w:after="0" w:line="276" w:lineRule="auto"/>
        <w:rPr>
          <w:rFonts w:ascii="Calibri" w:eastAsia="SimSun" w:hAnsi="Calibri" w:cs="Arial"/>
          <w:b/>
        </w:rPr>
      </w:pPr>
    </w:p>
    <w:p w14:paraId="49F2DCA8"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 xml:space="preserve">Publications and Extension </w:t>
      </w:r>
      <w:r w:rsidRPr="00790605">
        <w:rPr>
          <w:rFonts w:ascii="Calibri" w:eastAsia="SimSun" w:hAnsi="Calibri" w:cs="Arial"/>
        </w:rPr>
        <w:t>[&lt;300 words]</w:t>
      </w:r>
    </w:p>
    <w:p w14:paraId="05080814" w14:textId="77777777"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Provide examples of the publication and extension activities that will be produced by this project (e.g. peer reviewed journal articles, other reports, videos, workshops, extension materials etc). Include proposed titles and for peer reviewed journal articles, identify the likely journals to be targeted.</w:t>
      </w:r>
    </w:p>
    <w:p w14:paraId="202AA216" w14:textId="77777777"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 xml:space="preserve">Ensure the listed publication and extension activities are reflected in the project’s budget. </w:t>
      </w:r>
    </w:p>
    <w:p w14:paraId="1E98F006" w14:textId="258C90B2"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 xml:space="preserve">Describe opportunities for broader communication of the Project findings as the Project is implemented (to be implemented in conjunction with the </w:t>
      </w:r>
      <w:r w:rsidR="00790605" w:rsidRPr="00790605">
        <w:rPr>
          <w:rFonts w:ascii="Calibri" w:eastAsia="SimSun" w:hAnsi="Calibri" w:cs="Arial"/>
          <w:i/>
          <w:iCs/>
          <w:lang w:eastAsia="en-AU"/>
        </w:rPr>
        <w:t>EFW</w:t>
      </w:r>
      <w:r w:rsidRPr="00790605">
        <w:rPr>
          <w:rFonts w:ascii="Calibri" w:eastAsia="SimSun" w:hAnsi="Calibri" w:cs="Arial"/>
          <w:i/>
          <w:iCs/>
          <w:lang w:eastAsia="en-AU"/>
        </w:rPr>
        <w:t xml:space="preserve"> CRC Communication Manager</w:t>
      </w:r>
      <w:r w:rsidR="0018009A" w:rsidRPr="00790605">
        <w:rPr>
          <w:rFonts w:ascii="Calibri" w:eastAsia="SimSun" w:hAnsi="Calibri" w:cs="Arial"/>
          <w:i/>
          <w:iCs/>
          <w:lang w:eastAsia="en-AU"/>
        </w:rPr>
        <w:t>)</w:t>
      </w:r>
      <w:r w:rsidRPr="00790605">
        <w:rPr>
          <w:rFonts w:ascii="Calibri" w:eastAsia="SimSun" w:hAnsi="Calibri" w:cs="Arial"/>
          <w:i/>
          <w:iCs/>
          <w:lang w:eastAsia="en-AU"/>
        </w:rPr>
        <w:t>.</w:t>
      </w:r>
    </w:p>
    <w:tbl>
      <w:tblPr>
        <w:tblStyle w:val="TableGrid3"/>
        <w:tblW w:w="0" w:type="auto"/>
        <w:tblLook w:val="04A0" w:firstRow="1" w:lastRow="0" w:firstColumn="1" w:lastColumn="0" w:noHBand="0" w:noVBand="1"/>
      </w:tblPr>
      <w:tblGrid>
        <w:gridCol w:w="9016"/>
      </w:tblGrid>
      <w:tr w:rsidR="003470CE" w:rsidRPr="00790605" w14:paraId="5F9EE386" w14:textId="77777777">
        <w:tc>
          <w:tcPr>
            <w:tcW w:w="9016" w:type="dxa"/>
          </w:tcPr>
          <w:p w14:paraId="6C3CDB56" w14:textId="77777777" w:rsidR="003470CE" w:rsidRPr="00790605" w:rsidRDefault="003470CE" w:rsidP="003470CE">
            <w:pPr>
              <w:rPr>
                <w:rFonts w:ascii="Calibri" w:hAnsi="Calibri" w:cs="Calibri"/>
              </w:rPr>
            </w:pPr>
          </w:p>
          <w:p w14:paraId="75B7652E" w14:textId="77777777" w:rsidR="003470CE" w:rsidRPr="00790605" w:rsidRDefault="003470CE" w:rsidP="003470CE">
            <w:pPr>
              <w:rPr>
                <w:rFonts w:ascii="Calibri" w:hAnsi="Calibri" w:cs="Calibri"/>
              </w:rPr>
            </w:pPr>
          </w:p>
          <w:p w14:paraId="17B18821" w14:textId="77777777" w:rsidR="003470CE" w:rsidRPr="00790605" w:rsidRDefault="003470CE" w:rsidP="003470CE">
            <w:pPr>
              <w:rPr>
                <w:rFonts w:ascii="Calibri" w:hAnsi="Calibri" w:cs="Calibri"/>
              </w:rPr>
            </w:pPr>
          </w:p>
          <w:p w14:paraId="10C01B8E" w14:textId="77777777" w:rsidR="003470CE" w:rsidRPr="00790605" w:rsidRDefault="003470CE" w:rsidP="003470CE">
            <w:pPr>
              <w:rPr>
                <w:rFonts w:ascii="Calibri" w:hAnsi="Calibri" w:cs="Calibri"/>
              </w:rPr>
            </w:pPr>
          </w:p>
          <w:p w14:paraId="34EDC797" w14:textId="77777777" w:rsidR="003470CE" w:rsidRPr="00790605" w:rsidRDefault="003470CE" w:rsidP="003470CE">
            <w:pPr>
              <w:rPr>
                <w:rFonts w:ascii="Calibri" w:hAnsi="Calibri" w:cs="Calibri"/>
              </w:rPr>
            </w:pPr>
          </w:p>
          <w:p w14:paraId="210EBDC1" w14:textId="77777777" w:rsidR="003470CE" w:rsidRPr="00790605" w:rsidRDefault="003470CE" w:rsidP="003470CE">
            <w:pPr>
              <w:rPr>
                <w:rFonts w:ascii="Calibri" w:hAnsi="Calibri" w:cs="Calibri"/>
              </w:rPr>
            </w:pPr>
          </w:p>
          <w:p w14:paraId="4D925D0B" w14:textId="77777777" w:rsidR="003470CE" w:rsidRPr="00790605" w:rsidRDefault="003470CE" w:rsidP="003470CE">
            <w:pPr>
              <w:rPr>
                <w:rFonts w:ascii="Calibri" w:hAnsi="Calibri" w:cs="Calibri"/>
              </w:rPr>
            </w:pPr>
          </w:p>
          <w:p w14:paraId="0308573A" w14:textId="77777777" w:rsidR="003470CE" w:rsidRPr="00790605" w:rsidRDefault="003470CE" w:rsidP="003470CE">
            <w:pPr>
              <w:rPr>
                <w:rFonts w:ascii="Calibri" w:hAnsi="Calibri" w:cs="Calibri"/>
              </w:rPr>
            </w:pPr>
          </w:p>
          <w:p w14:paraId="7206F295" w14:textId="77777777" w:rsidR="003470CE" w:rsidRPr="00790605" w:rsidRDefault="003470CE" w:rsidP="003470CE">
            <w:pPr>
              <w:rPr>
                <w:rFonts w:ascii="Calibri" w:hAnsi="Calibri" w:cs="Calibri"/>
              </w:rPr>
            </w:pPr>
          </w:p>
          <w:p w14:paraId="0F9525E9" w14:textId="77777777" w:rsidR="003470CE" w:rsidRPr="00790605" w:rsidRDefault="003470CE" w:rsidP="003470CE">
            <w:pPr>
              <w:rPr>
                <w:rFonts w:ascii="Calibri" w:hAnsi="Calibri" w:cs="Calibri"/>
              </w:rPr>
            </w:pPr>
          </w:p>
          <w:p w14:paraId="67DC15B6" w14:textId="77777777" w:rsidR="003470CE" w:rsidRPr="00790605" w:rsidRDefault="003470CE" w:rsidP="003470CE">
            <w:pPr>
              <w:rPr>
                <w:rFonts w:ascii="Calibri" w:hAnsi="Calibri" w:cs="Calibri"/>
              </w:rPr>
            </w:pPr>
          </w:p>
          <w:p w14:paraId="0139DE8F" w14:textId="77777777" w:rsidR="003470CE" w:rsidRPr="00790605" w:rsidRDefault="003470CE" w:rsidP="003470CE">
            <w:pPr>
              <w:rPr>
                <w:rFonts w:ascii="Calibri" w:hAnsi="Calibri" w:cs="Calibri"/>
              </w:rPr>
            </w:pPr>
          </w:p>
          <w:p w14:paraId="241BB598" w14:textId="77777777" w:rsidR="003470CE" w:rsidRPr="00790605" w:rsidRDefault="003470CE" w:rsidP="003470CE">
            <w:pPr>
              <w:rPr>
                <w:rFonts w:ascii="Calibri" w:hAnsi="Calibri" w:cs="Calibri"/>
              </w:rPr>
            </w:pPr>
          </w:p>
          <w:p w14:paraId="5612510D" w14:textId="77777777" w:rsidR="003470CE" w:rsidRPr="00790605" w:rsidRDefault="003470CE" w:rsidP="003470CE">
            <w:pPr>
              <w:rPr>
                <w:rFonts w:ascii="Calibri" w:hAnsi="Calibri" w:cs="Calibri"/>
              </w:rPr>
            </w:pPr>
          </w:p>
          <w:p w14:paraId="17BC33FB" w14:textId="77777777" w:rsidR="003470CE" w:rsidRPr="00790605" w:rsidRDefault="003470CE" w:rsidP="003470CE">
            <w:pPr>
              <w:rPr>
                <w:rFonts w:ascii="Calibri" w:hAnsi="Calibri" w:cs="Calibri"/>
              </w:rPr>
            </w:pPr>
          </w:p>
          <w:p w14:paraId="2A22F4A9" w14:textId="77777777" w:rsidR="003470CE" w:rsidRPr="00790605" w:rsidRDefault="003470CE" w:rsidP="003470CE">
            <w:pPr>
              <w:rPr>
                <w:rFonts w:ascii="Calibri" w:hAnsi="Calibri" w:cs="Calibri"/>
              </w:rPr>
            </w:pPr>
          </w:p>
          <w:p w14:paraId="1A10AE05" w14:textId="77777777" w:rsidR="003470CE" w:rsidRPr="00790605" w:rsidRDefault="003470CE" w:rsidP="003470CE">
            <w:pPr>
              <w:rPr>
                <w:rFonts w:ascii="Calibri" w:hAnsi="Calibri" w:cs="Calibri"/>
              </w:rPr>
            </w:pPr>
          </w:p>
          <w:p w14:paraId="0CF0B941" w14:textId="77777777" w:rsidR="003470CE" w:rsidRPr="00790605" w:rsidRDefault="003470CE" w:rsidP="003470CE">
            <w:pPr>
              <w:rPr>
                <w:rFonts w:ascii="Calibri" w:hAnsi="Calibri" w:cs="Calibri"/>
              </w:rPr>
            </w:pPr>
          </w:p>
          <w:p w14:paraId="09FFB860" w14:textId="77777777" w:rsidR="003470CE" w:rsidRPr="00790605" w:rsidRDefault="003470CE" w:rsidP="003470CE">
            <w:pPr>
              <w:rPr>
                <w:rFonts w:ascii="Calibri" w:hAnsi="Calibri" w:cs="Calibri"/>
              </w:rPr>
            </w:pPr>
          </w:p>
          <w:p w14:paraId="3250F279" w14:textId="77777777" w:rsidR="003470CE" w:rsidRPr="00790605" w:rsidRDefault="003470CE" w:rsidP="003470CE">
            <w:pPr>
              <w:rPr>
                <w:rFonts w:ascii="Calibri" w:hAnsi="Calibri" w:cs="Calibri"/>
              </w:rPr>
            </w:pPr>
          </w:p>
          <w:p w14:paraId="6672DD41" w14:textId="77777777" w:rsidR="003470CE" w:rsidRPr="00790605" w:rsidRDefault="003470CE" w:rsidP="003470CE">
            <w:pPr>
              <w:rPr>
                <w:rFonts w:ascii="Calibri" w:hAnsi="Calibri" w:cs="Calibri"/>
              </w:rPr>
            </w:pPr>
          </w:p>
        </w:tc>
      </w:tr>
    </w:tbl>
    <w:p w14:paraId="6D8B6E82" w14:textId="77777777" w:rsidR="003470CE" w:rsidRPr="00790605" w:rsidRDefault="003470CE" w:rsidP="003470CE">
      <w:pPr>
        <w:spacing w:after="200" w:line="276" w:lineRule="auto"/>
        <w:rPr>
          <w:rFonts w:ascii="Calibri" w:eastAsia="SimSun" w:hAnsi="Calibri" w:cs="Arial"/>
          <w:sz w:val="28"/>
          <w:szCs w:val="28"/>
        </w:rPr>
      </w:pPr>
      <w:r w:rsidRPr="00790605">
        <w:rPr>
          <w:rFonts w:ascii="Calibri" w:eastAsia="SimSun" w:hAnsi="Calibri" w:cs="Arial"/>
          <w:sz w:val="36"/>
          <w:szCs w:val="36"/>
        </w:rPr>
        <w:br w:type="page"/>
      </w:r>
      <w:r w:rsidRPr="00790605">
        <w:rPr>
          <w:rFonts w:ascii="Calibri" w:eastAsia="SimSun" w:hAnsi="Calibri" w:cs="Arial"/>
          <w:sz w:val="28"/>
          <w:szCs w:val="28"/>
        </w:rPr>
        <w:lastRenderedPageBreak/>
        <w:t>2. Activity and Milestones</w:t>
      </w:r>
    </w:p>
    <w:p w14:paraId="191B6179" w14:textId="5309157B" w:rsidR="003470CE" w:rsidRPr="00790605" w:rsidRDefault="003470CE" w:rsidP="003470CE">
      <w:pPr>
        <w:spacing w:after="200" w:line="276" w:lineRule="auto"/>
        <w:rPr>
          <w:rFonts w:ascii="Calibri" w:eastAsia="SimSun" w:hAnsi="Calibri" w:cs="Calibri"/>
          <w:lang w:eastAsia="en-AU"/>
        </w:rPr>
      </w:pPr>
      <w:r w:rsidRPr="00790605">
        <w:rPr>
          <w:rFonts w:ascii="Calibri" w:eastAsia="SimSun" w:hAnsi="Calibri" w:cs="Arial"/>
          <w:lang w:eastAsia="en-AU"/>
        </w:rPr>
        <w:t xml:space="preserve">This section is to demonstrate that </w:t>
      </w:r>
      <w:r w:rsidR="00F17A22" w:rsidRPr="00790605">
        <w:rPr>
          <w:rFonts w:ascii="Calibri" w:eastAsia="SimSun" w:hAnsi="Calibri" w:cs="Arial"/>
          <w:lang w:eastAsia="en-AU"/>
        </w:rPr>
        <w:t>they</w:t>
      </w:r>
      <w:r w:rsidRPr="00790605">
        <w:rPr>
          <w:rFonts w:ascii="Calibri" w:eastAsia="SimSun" w:hAnsi="Calibri" w:cs="Arial"/>
          <w:lang w:eastAsia="en-AU"/>
        </w:rPr>
        <w:t xml:space="preserve"> will contribute to the achievement of milestones contained within the </w:t>
      </w:r>
      <w:r w:rsidR="00F17A22" w:rsidRPr="00790605">
        <w:rPr>
          <w:rFonts w:ascii="Calibri" w:eastAsia="SimSun" w:hAnsi="Calibri" w:cs="Arial"/>
          <w:lang w:eastAsia="en-AU"/>
        </w:rPr>
        <w:t>E</w:t>
      </w:r>
      <w:r w:rsidRPr="00790605">
        <w:rPr>
          <w:rFonts w:ascii="Calibri" w:eastAsia="SimSun" w:hAnsi="Calibri" w:cs="Arial"/>
          <w:lang w:eastAsia="en-AU"/>
        </w:rPr>
        <w:t>FW CRC Grant Agreement.</w:t>
      </w:r>
    </w:p>
    <w:p w14:paraId="4A771654"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Key Activity</w:t>
      </w:r>
    </w:p>
    <w:p w14:paraId="55A07745" w14:textId="351946A1" w:rsidR="003470CE" w:rsidRPr="00790605" w:rsidRDefault="003470CE" w:rsidP="003470CE">
      <w:pPr>
        <w:spacing w:after="0" w:line="240" w:lineRule="auto"/>
        <w:textAlignment w:val="baseline"/>
        <w:rPr>
          <w:rFonts w:ascii="Calibri" w:eastAsia="SimSun" w:hAnsi="Calibri" w:cs="Arial"/>
          <w:i/>
          <w:iCs/>
          <w:lang w:eastAsia="en-AU"/>
        </w:rPr>
      </w:pPr>
      <w:r w:rsidRPr="00790605">
        <w:rPr>
          <w:rFonts w:ascii="Calibri" w:eastAsia="SimSun" w:hAnsi="Calibri" w:cs="Arial"/>
          <w:i/>
          <w:iCs/>
          <w:lang w:eastAsia="en-AU"/>
        </w:rPr>
        <w:t xml:space="preserve">All projects must closely align to an ‘Activity’ described in the </w:t>
      </w:r>
      <w:r w:rsidR="00F17A22" w:rsidRPr="00790605">
        <w:rPr>
          <w:rFonts w:ascii="Calibri" w:eastAsia="SimSun" w:hAnsi="Calibri" w:cs="Arial"/>
          <w:i/>
          <w:iCs/>
          <w:lang w:eastAsia="en-AU"/>
        </w:rPr>
        <w:t>E</w:t>
      </w:r>
      <w:r w:rsidRPr="00790605">
        <w:rPr>
          <w:rFonts w:ascii="Calibri" w:eastAsia="SimSun" w:hAnsi="Calibri" w:cs="Arial"/>
          <w:i/>
          <w:iCs/>
          <w:lang w:eastAsia="en-AU"/>
        </w:rPr>
        <w:t xml:space="preserve">FW CRC impact tool (also forming part of the </w:t>
      </w:r>
      <w:r w:rsidR="00F17A22" w:rsidRPr="00790605">
        <w:rPr>
          <w:rFonts w:ascii="Calibri" w:eastAsia="SimSun" w:hAnsi="Calibri" w:cs="Arial"/>
          <w:i/>
          <w:iCs/>
          <w:lang w:eastAsia="en-AU"/>
        </w:rPr>
        <w:t>E</w:t>
      </w:r>
      <w:r w:rsidRPr="00790605">
        <w:rPr>
          <w:rFonts w:ascii="Calibri" w:eastAsia="SimSun" w:hAnsi="Calibri" w:cs="Arial"/>
          <w:i/>
          <w:iCs/>
          <w:lang w:eastAsia="en-AU"/>
        </w:rPr>
        <w:t xml:space="preserve">FW CRC Grant Agreement). Select </w:t>
      </w:r>
      <w:r w:rsidRPr="00790605">
        <w:rPr>
          <w:rFonts w:ascii="Calibri" w:eastAsia="SimSun" w:hAnsi="Calibri" w:cs="Arial"/>
          <w:b/>
          <w:i/>
          <w:iCs/>
          <w:u w:val="single"/>
          <w:lang w:eastAsia="en-AU"/>
        </w:rPr>
        <w:t>one</w:t>
      </w:r>
      <w:r w:rsidRPr="00790605">
        <w:rPr>
          <w:rFonts w:ascii="Calibri" w:eastAsia="SimSun" w:hAnsi="Calibri" w:cs="Arial"/>
          <w:i/>
          <w:iCs/>
          <w:lang w:eastAsia="en-AU"/>
        </w:rPr>
        <w:t xml:space="preserve"> activity from the list under the program you have selected from the project plan and core details.</w:t>
      </w:r>
    </w:p>
    <w:p w14:paraId="080C7B58" w14:textId="77777777" w:rsidR="003470CE" w:rsidRPr="00790605" w:rsidRDefault="003470CE" w:rsidP="003470CE">
      <w:pPr>
        <w:spacing w:after="0" w:line="240" w:lineRule="auto"/>
        <w:textAlignment w:val="baseline"/>
        <w:rPr>
          <w:rFonts w:ascii="Calibri" w:eastAsia="SimSun" w:hAnsi="Calibri" w:cs="Arial"/>
          <w:i/>
          <w:lang w:eastAsia="en-AU"/>
        </w:rPr>
      </w:pPr>
    </w:p>
    <w:p w14:paraId="61E49A4F" w14:textId="77777777" w:rsidR="003470CE" w:rsidRPr="00790605" w:rsidRDefault="003470CE" w:rsidP="003470CE">
      <w:pPr>
        <w:spacing w:after="0" w:line="240" w:lineRule="auto"/>
        <w:textAlignment w:val="baseline"/>
        <w:rPr>
          <w:rFonts w:ascii="Calibri" w:eastAsia="SimSun" w:hAnsi="Calibri" w:cs="Arial"/>
          <w:b/>
          <w:lang w:eastAsia="en-AU"/>
        </w:rPr>
      </w:pPr>
      <w:r w:rsidRPr="00790605">
        <w:rPr>
          <w:rFonts w:ascii="Calibri" w:eastAsia="SimSun" w:hAnsi="Calibri" w:cs="Arial"/>
          <w:b/>
          <w:lang w:eastAsia="en-AU"/>
        </w:rPr>
        <w:t>REDUCE</w:t>
      </w:r>
    </w:p>
    <w:p w14:paraId="1A00C382"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1.1 – Map resource flows, waste and root cause analysis</w:t>
      </w:r>
    </w:p>
    <w:p w14:paraId="2A5920E7"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1.2 – Review functions and consumer perceptions of packaging and processing</w:t>
      </w:r>
    </w:p>
    <w:p w14:paraId="38500D1E"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1.3 – Investigate product specific supply chains and identify opportunities</w:t>
      </w:r>
    </w:p>
    <w:p w14:paraId="72141183"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1.4 – Investigate methods to increase food donation and measure its social impact</w:t>
      </w:r>
    </w:p>
    <w:p w14:paraId="06F0B1B9" w14:textId="77777777" w:rsidR="003470CE" w:rsidRPr="00790605" w:rsidRDefault="003470CE" w:rsidP="003470CE">
      <w:pPr>
        <w:spacing w:after="0" w:line="240" w:lineRule="auto"/>
        <w:textAlignment w:val="baseline"/>
        <w:rPr>
          <w:rFonts w:ascii="Calibri" w:eastAsia="SimSun" w:hAnsi="Calibri" w:cs="Arial"/>
          <w:lang w:eastAsia="en-AU"/>
        </w:rPr>
      </w:pPr>
    </w:p>
    <w:p w14:paraId="5ADEC5AC" w14:textId="77777777" w:rsidR="003470CE" w:rsidRPr="00790605" w:rsidRDefault="003470CE" w:rsidP="003470CE">
      <w:pPr>
        <w:spacing w:after="0" w:line="240" w:lineRule="auto"/>
        <w:textAlignment w:val="baseline"/>
        <w:rPr>
          <w:rFonts w:ascii="Calibri" w:eastAsia="SimSun" w:hAnsi="Calibri" w:cs="Arial"/>
          <w:b/>
          <w:lang w:eastAsia="en-AU"/>
        </w:rPr>
      </w:pPr>
      <w:r w:rsidRPr="00790605">
        <w:rPr>
          <w:rFonts w:ascii="Calibri" w:eastAsia="SimSun" w:hAnsi="Calibri" w:cs="Arial"/>
          <w:b/>
          <w:lang w:eastAsia="en-AU"/>
        </w:rPr>
        <w:t>TRANSFORM</w:t>
      </w:r>
    </w:p>
    <w:p w14:paraId="2F522B8E"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2.1 – Identify and prioritise products from waste streams</w:t>
      </w:r>
    </w:p>
    <w:p w14:paraId="7E5DB8C7"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2.2 – Identify technology gaps and process limitations in waste transformation</w:t>
      </w:r>
    </w:p>
    <w:p w14:paraId="6C86B475"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2.3 – Deliver toolkit for optimizing technology and feedstock combination choice</w:t>
      </w:r>
    </w:p>
    <w:p w14:paraId="06C5EA9D"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2.4 – Conduct socio-economic assessment of alternative policy settings</w:t>
      </w:r>
    </w:p>
    <w:p w14:paraId="71C6311E" w14:textId="77777777" w:rsidR="003470CE" w:rsidRPr="00790605" w:rsidRDefault="003470CE" w:rsidP="003470CE">
      <w:pPr>
        <w:spacing w:after="0" w:line="240" w:lineRule="auto"/>
        <w:textAlignment w:val="baseline"/>
        <w:rPr>
          <w:rFonts w:ascii="Calibri" w:eastAsia="SimSun" w:hAnsi="Calibri" w:cs="Arial"/>
          <w:lang w:eastAsia="en-AU"/>
        </w:rPr>
      </w:pPr>
    </w:p>
    <w:p w14:paraId="343D14FC" w14:textId="77777777" w:rsidR="003470CE" w:rsidRPr="00790605" w:rsidRDefault="003470CE" w:rsidP="003470CE">
      <w:pPr>
        <w:spacing w:after="0" w:line="240" w:lineRule="auto"/>
        <w:textAlignment w:val="baseline"/>
        <w:rPr>
          <w:rFonts w:ascii="Calibri" w:eastAsia="SimSun" w:hAnsi="Calibri" w:cs="Arial"/>
          <w:lang w:eastAsia="en-AU"/>
        </w:rPr>
      </w:pPr>
    </w:p>
    <w:p w14:paraId="0623D48C" w14:textId="05ED9CFB" w:rsidR="003470CE" w:rsidRPr="00790605" w:rsidRDefault="00790605" w:rsidP="00F17A22">
      <w:pPr>
        <w:spacing w:after="200" w:line="276" w:lineRule="auto"/>
        <w:rPr>
          <w:rFonts w:ascii="Calibri" w:eastAsia="SimSun" w:hAnsi="Calibri" w:cs="Arial"/>
          <w:b/>
        </w:rPr>
      </w:pPr>
      <w:r w:rsidRPr="00790605">
        <w:rPr>
          <w:rFonts w:ascii="Calibri" w:eastAsia="SimSun" w:hAnsi="Calibri" w:cs="Arial"/>
          <w:b/>
        </w:rPr>
        <w:t>EFW</w:t>
      </w:r>
      <w:r w:rsidR="003470CE" w:rsidRPr="00790605">
        <w:rPr>
          <w:rFonts w:ascii="Calibri" w:eastAsia="SimSun" w:hAnsi="Calibri" w:cs="Arial"/>
          <w:b/>
        </w:rPr>
        <w:t xml:space="preserve"> CRC Output Milestones</w:t>
      </w:r>
    </w:p>
    <w:p w14:paraId="279DBA0E" w14:textId="07EFF268" w:rsidR="003470CE" w:rsidRPr="00790605" w:rsidRDefault="003470CE" w:rsidP="003470CE">
      <w:pPr>
        <w:spacing w:after="0" w:line="240" w:lineRule="auto"/>
        <w:textAlignment w:val="baseline"/>
        <w:rPr>
          <w:rFonts w:ascii="Calibri" w:eastAsia="SimSun" w:hAnsi="Calibri" w:cs="Arial"/>
          <w:i/>
          <w:lang w:eastAsia="en-AU"/>
        </w:rPr>
      </w:pPr>
      <w:r w:rsidRPr="00790605">
        <w:rPr>
          <w:rFonts w:ascii="Calibri" w:eastAsia="SimSun" w:hAnsi="Calibri" w:cs="Arial"/>
          <w:i/>
          <w:lang w:eastAsia="en-AU"/>
        </w:rPr>
        <w:t xml:space="preserve">These are the performance milestones that </w:t>
      </w:r>
      <w:r w:rsidR="00F17A22" w:rsidRPr="00790605">
        <w:rPr>
          <w:rFonts w:ascii="Calibri" w:eastAsia="SimSun" w:hAnsi="Calibri" w:cs="Arial"/>
          <w:i/>
          <w:lang w:eastAsia="en-AU"/>
        </w:rPr>
        <w:t>E</w:t>
      </w:r>
      <w:r w:rsidRPr="00790605">
        <w:rPr>
          <w:rFonts w:ascii="Calibri" w:eastAsia="SimSun" w:hAnsi="Calibri" w:cs="Arial"/>
          <w:i/>
          <w:lang w:eastAsia="en-AU"/>
        </w:rPr>
        <w:t xml:space="preserve">FW CRC must regularly report on to the Commonwealth Government. It is expected that all projects will significantly contribute to the achievement of at least one, and preferably a few, </w:t>
      </w:r>
      <w:r w:rsidR="00F17A22" w:rsidRPr="00790605">
        <w:rPr>
          <w:rFonts w:ascii="Calibri" w:eastAsia="SimSun" w:hAnsi="Calibri" w:cs="Arial"/>
          <w:i/>
          <w:lang w:eastAsia="en-AU"/>
        </w:rPr>
        <w:t>E</w:t>
      </w:r>
      <w:r w:rsidRPr="00790605">
        <w:rPr>
          <w:rFonts w:ascii="Calibri" w:eastAsia="SimSun" w:hAnsi="Calibri" w:cs="Arial"/>
          <w:i/>
          <w:lang w:eastAsia="en-AU"/>
        </w:rPr>
        <w:t xml:space="preserve">FW CRC output milestones. </w:t>
      </w:r>
    </w:p>
    <w:p w14:paraId="68F77197" w14:textId="77777777" w:rsidR="003470CE" w:rsidRPr="00790605" w:rsidRDefault="003470CE" w:rsidP="003470CE">
      <w:pPr>
        <w:spacing w:after="0" w:line="240" w:lineRule="auto"/>
        <w:textAlignment w:val="baseline"/>
        <w:rPr>
          <w:rFonts w:ascii="Calibri" w:eastAsia="SimSun" w:hAnsi="Calibri" w:cs="Arial"/>
          <w:i/>
          <w:lang w:eastAsia="en-AU"/>
        </w:rPr>
      </w:pPr>
    </w:p>
    <w:p w14:paraId="77CDAB22"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i/>
          <w:lang w:eastAsia="en-AU"/>
        </w:rPr>
        <w:t>Select one or multiple milestones for the program to which your project is aligned</w:t>
      </w:r>
      <w:r w:rsidRPr="00790605">
        <w:rPr>
          <w:rFonts w:ascii="Calibri" w:eastAsia="SimSun" w:hAnsi="Calibri" w:cs="Arial"/>
          <w:lang w:eastAsia="en-AU"/>
        </w:rPr>
        <w:t xml:space="preserve">. </w:t>
      </w:r>
      <w:r w:rsidRPr="00790605">
        <w:rPr>
          <w:rFonts w:ascii="Calibri" w:eastAsia="SimSun" w:hAnsi="Calibri" w:cs="Arial"/>
          <w:i/>
          <w:lang w:eastAsia="en-AU"/>
        </w:rPr>
        <w:t>The program leader is to review and edit the selection, if necessary, prior to the final submission.</w:t>
      </w:r>
    </w:p>
    <w:p w14:paraId="282B2C2B" w14:textId="77777777" w:rsidR="003470CE" w:rsidRPr="00790605" w:rsidRDefault="003470CE" w:rsidP="003470CE">
      <w:pPr>
        <w:spacing w:after="0" w:line="240" w:lineRule="auto"/>
        <w:textAlignment w:val="baseline"/>
        <w:rPr>
          <w:rFonts w:ascii="Calibri" w:eastAsia="SimSun" w:hAnsi="Calibri" w:cs="Arial"/>
          <w:lang w:eastAsia="en-AU"/>
        </w:rPr>
      </w:pPr>
    </w:p>
    <w:p w14:paraId="1B4A27FE" w14:textId="77777777" w:rsidR="003470CE" w:rsidRPr="00790605" w:rsidRDefault="003470CE" w:rsidP="003470CE">
      <w:pPr>
        <w:spacing w:after="0" w:line="240" w:lineRule="auto"/>
        <w:textAlignment w:val="baseline"/>
        <w:rPr>
          <w:rFonts w:ascii="Calibri" w:eastAsia="SimSun" w:hAnsi="Calibri" w:cs="Arial"/>
          <w:b/>
          <w:lang w:eastAsia="en-AU"/>
        </w:rPr>
      </w:pPr>
      <w:r w:rsidRPr="00790605">
        <w:rPr>
          <w:rFonts w:ascii="Calibri" w:eastAsia="SimSun" w:hAnsi="Calibri" w:cs="Arial"/>
          <w:b/>
          <w:lang w:eastAsia="en-AU"/>
        </w:rPr>
        <w:t>REDUCE Program</w:t>
      </w:r>
    </w:p>
    <w:p w14:paraId="06ED01DC" w14:textId="77777777" w:rsidR="003470CE" w:rsidRPr="00790605" w:rsidRDefault="003470CE" w:rsidP="003470CE">
      <w:pPr>
        <w:spacing w:after="0" w:line="240" w:lineRule="auto"/>
        <w:textAlignment w:val="baseline"/>
        <w:rPr>
          <w:rFonts w:ascii="Calibri" w:eastAsia="SimSun" w:hAnsi="Calibri" w:cs="Arial"/>
          <w:lang w:eastAsia="en-AU"/>
        </w:rPr>
      </w:pP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1"/>
        <w:gridCol w:w="6949"/>
        <w:gridCol w:w="1392"/>
      </w:tblGrid>
      <w:tr w:rsidR="003470CE" w:rsidRPr="00790605" w14:paraId="2497C90F" w14:textId="77777777">
        <w:trPr>
          <w:trHeight w:val="673"/>
        </w:trPr>
        <w:tc>
          <w:tcPr>
            <w:tcW w:w="8217" w:type="dxa"/>
            <w:gridSpan w:val="2"/>
            <w:vAlign w:val="center"/>
          </w:tcPr>
          <w:p w14:paraId="4D6D0C71" w14:textId="77777777" w:rsidR="003470CE" w:rsidRPr="00790605" w:rsidRDefault="003470CE" w:rsidP="003470CE">
            <w:pPr>
              <w:textAlignment w:val="baseline"/>
              <w:rPr>
                <w:rFonts w:ascii="Calibri" w:hAnsi="Calibri"/>
                <w:b/>
                <w:bCs/>
              </w:rPr>
            </w:pPr>
            <w:r w:rsidRPr="00790605">
              <w:rPr>
                <w:rFonts w:ascii="Calibri" w:hAnsi="Calibri"/>
                <w:b/>
                <w:bCs/>
              </w:rPr>
              <w:t>Output 1.1 – Supply Chain Analysis Tools</w:t>
            </w:r>
          </w:p>
        </w:tc>
        <w:tc>
          <w:tcPr>
            <w:tcW w:w="1412" w:type="dxa"/>
            <w:vAlign w:val="center"/>
          </w:tcPr>
          <w:p w14:paraId="6B833BBE" w14:textId="77777777" w:rsidR="003470CE" w:rsidRPr="00790605" w:rsidRDefault="003470CE" w:rsidP="003470CE">
            <w:pPr>
              <w:jc w:val="center"/>
              <w:textAlignment w:val="baseline"/>
              <w:rPr>
                <w:rFonts w:ascii="Calibri" w:hAnsi="Calibri"/>
                <w:b/>
                <w:bCs/>
              </w:rPr>
            </w:pPr>
            <w:r w:rsidRPr="00790605">
              <w:rPr>
                <w:rFonts w:ascii="Calibri" w:hAnsi="Calibri"/>
                <w:b/>
                <w:bCs/>
              </w:rPr>
              <w:t>Project will contribute to milestone</w:t>
            </w:r>
          </w:p>
        </w:tc>
      </w:tr>
      <w:tr w:rsidR="003470CE" w:rsidRPr="00790605" w14:paraId="70FC527D" w14:textId="77777777">
        <w:trPr>
          <w:trHeight w:val="673"/>
        </w:trPr>
        <w:tc>
          <w:tcPr>
            <w:tcW w:w="754" w:type="dxa"/>
            <w:vAlign w:val="center"/>
            <w:hideMark/>
          </w:tcPr>
          <w:p w14:paraId="6E09009D" w14:textId="77777777" w:rsidR="003470CE" w:rsidRPr="00790605" w:rsidRDefault="003470CE" w:rsidP="003470CE">
            <w:pPr>
              <w:textAlignment w:val="baseline"/>
              <w:rPr>
                <w:rFonts w:ascii="Calibri" w:hAnsi="Calibri"/>
                <w:b/>
                <w:bCs/>
              </w:rPr>
            </w:pPr>
            <w:r w:rsidRPr="00790605">
              <w:rPr>
                <w:rFonts w:ascii="Calibri" w:hAnsi="Calibri"/>
                <w:b/>
                <w:bCs/>
              </w:rPr>
              <w:t>1.1</w:t>
            </w:r>
          </w:p>
        </w:tc>
        <w:tc>
          <w:tcPr>
            <w:tcW w:w="7463" w:type="dxa"/>
            <w:vAlign w:val="center"/>
            <w:hideMark/>
          </w:tcPr>
          <w:p w14:paraId="6A6981C4" w14:textId="77777777" w:rsidR="003470CE" w:rsidRPr="00790605" w:rsidRDefault="003470CE" w:rsidP="003470CE">
            <w:pPr>
              <w:textAlignment w:val="baseline"/>
              <w:rPr>
                <w:rFonts w:ascii="Calibri" w:hAnsi="Calibri"/>
              </w:rPr>
            </w:pPr>
            <w:r w:rsidRPr="00790605">
              <w:rPr>
                <w:rFonts w:ascii="Calibri" w:hAnsi="Calibri"/>
              </w:rPr>
              <w:t>Key data sources identified. Data collection methodologies reviewed. Internal business data systems identified. Data collection system built. 01/07/2018 - 31/03/2020</w:t>
            </w:r>
          </w:p>
        </w:tc>
        <w:tc>
          <w:tcPr>
            <w:tcW w:w="1412" w:type="dxa"/>
            <w:vAlign w:val="center"/>
            <w:hideMark/>
          </w:tcPr>
          <w:p w14:paraId="6CA42A6C"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1974920A" w14:textId="77777777">
        <w:trPr>
          <w:trHeight w:val="675"/>
        </w:trPr>
        <w:tc>
          <w:tcPr>
            <w:tcW w:w="754" w:type="dxa"/>
            <w:vAlign w:val="center"/>
            <w:hideMark/>
          </w:tcPr>
          <w:p w14:paraId="1AF57CEC" w14:textId="77777777" w:rsidR="003470CE" w:rsidRPr="00790605" w:rsidRDefault="003470CE" w:rsidP="003470CE">
            <w:pPr>
              <w:textAlignment w:val="baseline"/>
              <w:rPr>
                <w:rFonts w:ascii="Calibri" w:hAnsi="Calibri"/>
                <w:b/>
                <w:bCs/>
              </w:rPr>
            </w:pPr>
            <w:r w:rsidRPr="00790605">
              <w:rPr>
                <w:rFonts w:ascii="Calibri" w:hAnsi="Calibri"/>
                <w:b/>
                <w:bCs/>
              </w:rPr>
              <w:t>1.2</w:t>
            </w:r>
          </w:p>
        </w:tc>
        <w:tc>
          <w:tcPr>
            <w:tcW w:w="7463" w:type="dxa"/>
            <w:vAlign w:val="center"/>
            <w:hideMark/>
          </w:tcPr>
          <w:p w14:paraId="56C638C8" w14:textId="77777777" w:rsidR="003470CE" w:rsidRPr="00790605" w:rsidRDefault="003470CE" w:rsidP="003470CE">
            <w:pPr>
              <w:textAlignment w:val="baseline"/>
              <w:rPr>
                <w:rFonts w:ascii="Calibri" w:hAnsi="Calibri"/>
              </w:rPr>
            </w:pPr>
            <w:r w:rsidRPr="00790605">
              <w:rPr>
                <w:rFonts w:ascii="Calibri" w:hAnsi="Calibri"/>
              </w:rPr>
              <w:t>Use of the data collection system models and benchmark metrics piloted with interested parties. 01/07/2019 - 30/06/2020</w:t>
            </w:r>
          </w:p>
        </w:tc>
        <w:tc>
          <w:tcPr>
            <w:tcW w:w="1412" w:type="dxa"/>
            <w:vAlign w:val="center"/>
            <w:hideMark/>
          </w:tcPr>
          <w:p w14:paraId="0D7D42B3"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3FC9FB5C" w14:textId="77777777">
        <w:trPr>
          <w:trHeight w:val="990"/>
        </w:trPr>
        <w:tc>
          <w:tcPr>
            <w:tcW w:w="754" w:type="dxa"/>
            <w:vAlign w:val="center"/>
            <w:hideMark/>
          </w:tcPr>
          <w:p w14:paraId="28134846" w14:textId="77777777" w:rsidR="003470CE" w:rsidRPr="00790605" w:rsidRDefault="003470CE" w:rsidP="003470CE">
            <w:pPr>
              <w:textAlignment w:val="baseline"/>
              <w:rPr>
                <w:rFonts w:ascii="Calibri" w:hAnsi="Calibri"/>
                <w:b/>
                <w:bCs/>
              </w:rPr>
            </w:pPr>
            <w:r w:rsidRPr="00790605">
              <w:rPr>
                <w:rFonts w:ascii="Calibri" w:hAnsi="Calibri"/>
                <w:b/>
                <w:bCs/>
              </w:rPr>
              <w:t>1.3</w:t>
            </w:r>
          </w:p>
        </w:tc>
        <w:tc>
          <w:tcPr>
            <w:tcW w:w="7463" w:type="dxa"/>
            <w:vAlign w:val="center"/>
            <w:hideMark/>
          </w:tcPr>
          <w:p w14:paraId="06C87994" w14:textId="77777777" w:rsidR="003470CE" w:rsidRPr="00790605" w:rsidRDefault="003470CE" w:rsidP="003470CE">
            <w:pPr>
              <w:textAlignment w:val="baseline"/>
              <w:rPr>
                <w:rFonts w:ascii="Calibri" w:hAnsi="Calibri"/>
              </w:rPr>
            </w:pPr>
            <w:r w:rsidRPr="00790605">
              <w:rPr>
                <w:rFonts w:ascii="Calibri" w:hAnsi="Calibri"/>
              </w:rPr>
              <w:t>Resource flows, mapping and route cause analysis compiled for selected supply chains and products. Outcomes embedded into initial set of organisations. Data systems refined. 01/07/2019 - 30/06/2021</w:t>
            </w:r>
          </w:p>
        </w:tc>
        <w:tc>
          <w:tcPr>
            <w:tcW w:w="1412" w:type="dxa"/>
            <w:vAlign w:val="center"/>
            <w:hideMark/>
          </w:tcPr>
          <w:p w14:paraId="53ECD591"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4D7F7A3F" w14:textId="77777777">
        <w:trPr>
          <w:trHeight w:val="675"/>
        </w:trPr>
        <w:tc>
          <w:tcPr>
            <w:tcW w:w="754" w:type="dxa"/>
            <w:vAlign w:val="center"/>
            <w:hideMark/>
          </w:tcPr>
          <w:p w14:paraId="42BCD08A" w14:textId="77777777" w:rsidR="003470CE" w:rsidRPr="00790605" w:rsidRDefault="003470CE" w:rsidP="003470CE">
            <w:pPr>
              <w:textAlignment w:val="baseline"/>
              <w:rPr>
                <w:rFonts w:ascii="Calibri" w:hAnsi="Calibri"/>
                <w:b/>
                <w:bCs/>
              </w:rPr>
            </w:pPr>
            <w:r w:rsidRPr="00790605">
              <w:rPr>
                <w:rFonts w:ascii="Calibri" w:hAnsi="Calibri"/>
                <w:b/>
                <w:bCs/>
              </w:rPr>
              <w:t>1.4</w:t>
            </w:r>
          </w:p>
        </w:tc>
        <w:tc>
          <w:tcPr>
            <w:tcW w:w="7463" w:type="dxa"/>
            <w:vAlign w:val="center"/>
            <w:hideMark/>
          </w:tcPr>
          <w:p w14:paraId="609908FC" w14:textId="77777777" w:rsidR="003470CE" w:rsidRPr="00790605" w:rsidRDefault="003470CE" w:rsidP="003470CE">
            <w:pPr>
              <w:textAlignment w:val="baseline"/>
              <w:rPr>
                <w:rFonts w:ascii="Calibri" w:hAnsi="Calibri"/>
              </w:rPr>
            </w:pPr>
            <w:r w:rsidRPr="00790605">
              <w:rPr>
                <w:rFonts w:ascii="Calibri" w:hAnsi="Calibri"/>
              </w:rPr>
              <w:t>Analyse data and develop new insights; Initial benchmark metrics released. 01/07/2019 - 31/12/2024</w:t>
            </w:r>
          </w:p>
        </w:tc>
        <w:tc>
          <w:tcPr>
            <w:tcW w:w="1412" w:type="dxa"/>
            <w:vAlign w:val="center"/>
            <w:hideMark/>
          </w:tcPr>
          <w:p w14:paraId="69FA96FE"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366790AC" w14:textId="77777777">
        <w:trPr>
          <w:trHeight w:val="990"/>
        </w:trPr>
        <w:tc>
          <w:tcPr>
            <w:tcW w:w="754" w:type="dxa"/>
            <w:vAlign w:val="center"/>
            <w:hideMark/>
          </w:tcPr>
          <w:p w14:paraId="2E8192E9" w14:textId="77777777" w:rsidR="003470CE" w:rsidRPr="00790605" w:rsidRDefault="003470CE" w:rsidP="003470CE">
            <w:pPr>
              <w:textAlignment w:val="baseline"/>
              <w:rPr>
                <w:rFonts w:ascii="Calibri" w:hAnsi="Calibri"/>
                <w:b/>
                <w:bCs/>
              </w:rPr>
            </w:pPr>
            <w:r w:rsidRPr="00790605">
              <w:rPr>
                <w:rFonts w:ascii="Calibri" w:hAnsi="Calibri"/>
                <w:b/>
                <w:bCs/>
              </w:rPr>
              <w:lastRenderedPageBreak/>
              <w:t>1.5</w:t>
            </w:r>
          </w:p>
        </w:tc>
        <w:tc>
          <w:tcPr>
            <w:tcW w:w="7463" w:type="dxa"/>
            <w:vAlign w:val="center"/>
            <w:hideMark/>
          </w:tcPr>
          <w:p w14:paraId="3BEDCE2F" w14:textId="77777777" w:rsidR="003470CE" w:rsidRPr="00790605" w:rsidRDefault="003470CE" w:rsidP="003470CE">
            <w:pPr>
              <w:textAlignment w:val="baseline"/>
              <w:rPr>
                <w:rFonts w:ascii="Calibri" w:hAnsi="Calibri"/>
              </w:rPr>
            </w:pPr>
            <w:r w:rsidRPr="00790605">
              <w:rPr>
                <w:rFonts w:ascii="Calibri" w:hAnsi="Calibri"/>
              </w:rPr>
              <w:t>Pilots, data systems, model and benchmarking metrics reviewed and evaluated. Outcomes embedded into additional organisations. Benchmarks released.  01/07/2019 - 31/12/2024</w:t>
            </w:r>
          </w:p>
        </w:tc>
        <w:tc>
          <w:tcPr>
            <w:tcW w:w="1412" w:type="dxa"/>
            <w:vAlign w:val="center"/>
            <w:hideMark/>
          </w:tcPr>
          <w:p w14:paraId="2D0BBD3D"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67E9F1BC" w14:textId="77777777">
        <w:trPr>
          <w:trHeight w:val="990"/>
        </w:trPr>
        <w:tc>
          <w:tcPr>
            <w:tcW w:w="754" w:type="dxa"/>
            <w:vAlign w:val="center"/>
            <w:hideMark/>
          </w:tcPr>
          <w:p w14:paraId="3E25E336" w14:textId="77777777" w:rsidR="003470CE" w:rsidRPr="00790605" w:rsidRDefault="003470CE" w:rsidP="003470CE">
            <w:pPr>
              <w:textAlignment w:val="baseline"/>
              <w:rPr>
                <w:rFonts w:ascii="Calibri" w:hAnsi="Calibri"/>
                <w:b/>
                <w:bCs/>
              </w:rPr>
            </w:pPr>
            <w:r w:rsidRPr="00790605">
              <w:rPr>
                <w:rFonts w:ascii="Calibri" w:hAnsi="Calibri"/>
                <w:b/>
                <w:bCs/>
              </w:rPr>
              <w:t>1.6</w:t>
            </w:r>
          </w:p>
        </w:tc>
        <w:tc>
          <w:tcPr>
            <w:tcW w:w="7463" w:type="dxa"/>
            <w:vAlign w:val="center"/>
            <w:hideMark/>
          </w:tcPr>
          <w:p w14:paraId="4E8A6875" w14:textId="77777777" w:rsidR="003470CE" w:rsidRPr="00790605" w:rsidRDefault="003470CE" w:rsidP="003470CE">
            <w:pPr>
              <w:textAlignment w:val="baseline"/>
              <w:rPr>
                <w:rFonts w:ascii="Calibri" w:hAnsi="Calibri"/>
              </w:rPr>
            </w:pPr>
            <w:r w:rsidRPr="00790605">
              <w:rPr>
                <w:rFonts w:ascii="Calibri" w:hAnsi="Calibri"/>
              </w:rPr>
              <w:t>Data models and metrics modified and enhanced based upon feedback and pilot reviews; Initial sector benchmark metrics released. Data modelling expanded into new sectors/supply chains. 01/07/2022 - 30/06/2027</w:t>
            </w:r>
          </w:p>
        </w:tc>
        <w:tc>
          <w:tcPr>
            <w:tcW w:w="1412" w:type="dxa"/>
            <w:vAlign w:val="center"/>
            <w:hideMark/>
          </w:tcPr>
          <w:p w14:paraId="2ED6222D"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4CFF4BAC" w14:textId="77777777">
        <w:trPr>
          <w:trHeight w:val="675"/>
        </w:trPr>
        <w:tc>
          <w:tcPr>
            <w:tcW w:w="754" w:type="dxa"/>
            <w:vAlign w:val="center"/>
            <w:hideMark/>
          </w:tcPr>
          <w:p w14:paraId="14EBADE3" w14:textId="77777777" w:rsidR="003470CE" w:rsidRPr="00790605" w:rsidRDefault="003470CE" w:rsidP="003470CE">
            <w:pPr>
              <w:textAlignment w:val="baseline"/>
              <w:rPr>
                <w:rFonts w:ascii="Calibri" w:hAnsi="Calibri"/>
                <w:b/>
                <w:bCs/>
              </w:rPr>
            </w:pPr>
            <w:r w:rsidRPr="00790605">
              <w:rPr>
                <w:rFonts w:ascii="Calibri" w:hAnsi="Calibri"/>
                <w:b/>
                <w:bCs/>
              </w:rPr>
              <w:t>1.7</w:t>
            </w:r>
          </w:p>
        </w:tc>
        <w:tc>
          <w:tcPr>
            <w:tcW w:w="7463" w:type="dxa"/>
            <w:vAlign w:val="center"/>
            <w:hideMark/>
          </w:tcPr>
          <w:p w14:paraId="307AA938" w14:textId="77777777" w:rsidR="003470CE" w:rsidRPr="00790605" w:rsidRDefault="003470CE" w:rsidP="003470CE">
            <w:pPr>
              <w:textAlignment w:val="baseline"/>
              <w:rPr>
                <w:rFonts w:ascii="Calibri" w:hAnsi="Calibri"/>
              </w:rPr>
            </w:pPr>
            <w:r w:rsidRPr="00790605">
              <w:rPr>
                <w:rFonts w:ascii="Calibri" w:hAnsi="Calibri"/>
              </w:rPr>
              <w:t>A robust data collection system, multiple benchmark metrics and resource efficiency models delivered. 01/07/2020 - 30/06/2028</w:t>
            </w:r>
          </w:p>
        </w:tc>
        <w:tc>
          <w:tcPr>
            <w:tcW w:w="1412" w:type="dxa"/>
            <w:vAlign w:val="center"/>
            <w:hideMark/>
          </w:tcPr>
          <w:p w14:paraId="6CBA9552"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bl>
    <w:p w14:paraId="7906DA13" w14:textId="77777777" w:rsidR="003470CE" w:rsidRPr="00790605" w:rsidRDefault="003470CE" w:rsidP="003470CE">
      <w:pPr>
        <w:spacing w:after="0" w:line="240" w:lineRule="auto"/>
        <w:textAlignment w:val="baseline"/>
        <w:rPr>
          <w:rFonts w:ascii="Calibri" w:eastAsia="SimSun" w:hAnsi="Calibri" w:cs="Arial"/>
          <w:lang w:eastAsia="en-AU"/>
        </w:rPr>
      </w:pP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32"/>
        <w:gridCol w:w="6849"/>
        <w:gridCol w:w="1391"/>
      </w:tblGrid>
      <w:tr w:rsidR="003470CE" w:rsidRPr="00790605" w14:paraId="20538208" w14:textId="77777777">
        <w:trPr>
          <w:trHeight w:val="990"/>
        </w:trPr>
        <w:tc>
          <w:tcPr>
            <w:tcW w:w="8217" w:type="dxa"/>
            <w:gridSpan w:val="2"/>
            <w:vAlign w:val="center"/>
          </w:tcPr>
          <w:p w14:paraId="16E90DE1" w14:textId="77777777" w:rsidR="003470CE" w:rsidRPr="00790605" w:rsidRDefault="003470CE" w:rsidP="003470CE">
            <w:pPr>
              <w:textAlignment w:val="baseline"/>
              <w:rPr>
                <w:rFonts w:ascii="Calibri" w:hAnsi="Calibri"/>
                <w:b/>
              </w:rPr>
            </w:pPr>
            <w:r w:rsidRPr="00790605">
              <w:rPr>
                <w:rFonts w:ascii="Calibri" w:hAnsi="Calibri"/>
                <w:b/>
              </w:rPr>
              <w:t>Output 1.2 – Framework for Optimal Packaging Design</w:t>
            </w:r>
          </w:p>
        </w:tc>
        <w:tc>
          <w:tcPr>
            <w:tcW w:w="1412" w:type="dxa"/>
            <w:vAlign w:val="center"/>
          </w:tcPr>
          <w:p w14:paraId="05C637B3" w14:textId="77777777" w:rsidR="003470CE" w:rsidRPr="00790605" w:rsidRDefault="003470CE" w:rsidP="003470CE">
            <w:pPr>
              <w:jc w:val="center"/>
              <w:textAlignment w:val="baseline"/>
              <w:rPr>
                <w:rFonts w:ascii="Calibri" w:hAnsi="Calibri"/>
                <w:b/>
                <w:bCs/>
              </w:rPr>
            </w:pPr>
            <w:r w:rsidRPr="00790605">
              <w:rPr>
                <w:rFonts w:ascii="Calibri" w:hAnsi="Calibri"/>
                <w:b/>
                <w:bCs/>
              </w:rPr>
              <w:t>Project will contribute to milestone</w:t>
            </w:r>
          </w:p>
        </w:tc>
      </w:tr>
      <w:tr w:rsidR="003470CE" w:rsidRPr="00790605" w14:paraId="54A1D399" w14:textId="77777777">
        <w:trPr>
          <w:trHeight w:val="990"/>
        </w:trPr>
        <w:tc>
          <w:tcPr>
            <w:tcW w:w="853" w:type="dxa"/>
            <w:vAlign w:val="center"/>
            <w:hideMark/>
          </w:tcPr>
          <w:p w14:paraId="3EB022A1" w14:textId="77777777" w:rsidR="003470CE" w:rsidRPr="00790605" w:rsidRDefault="003470CE" w:rsidP="003470CE">
            <w:pPr>
              <w:textAlignment w:val="baseline"/>
              <w:rPr>
                <w:rFonts w:ascii="Calibri" w:hAnsi="Calibri"/>
                <w:b/>
                <w:bCs/>
              </w:rPr>
            </w:pPr>
            <w:r w:rsidRPr="00790605">
              <w:rPr>
                <w:rFonts w:ascii="Calibri" w:hAnsi="Calibri"/>
                <w:b/>
                <w:bCs/>
              </w:rPr>
              <w:t>1.8</w:t>
            </w:r>
          </w:p>
        </w:tc>
        <w:tc>
          <w:tcPr>
            <w:tcW w:w="7364" w:type="dxa"/>
            <w:vAlign w:val="center"/>
            <w:hideMark/>
          </w:tcPr>
          <w:p w14:paraId="062D5D66" w14:textId="77777777" w:rsidR="003470CE" w:rsidRPr="00790605" w:rsidRDefault="003470CE" w:rsidP="003470CE">
            <w:pPr>
              <w:textAlignment w:val="baseline"/>
              <w:rPr>
                <w:rFonts w:ascii="Calibri" w:hAnsi="Calibri"/>
              </w:rPr>
            </w:pPr>
            <w:r w:rsidRPr="00790605">
              <w:rPr>
                <w:rFonts w:ascii="Calibri" w:hAnsi="Calibri"/>
              </w:rPr>
              <w:t>Design guidelines and frameworks reviewed to consider role of packaging saving food, food safety, food quality, date labelling and shelf life and assemble packaging design features. 01/07/2018 - 31/03/2020</w:t>
            </w:r>
          </w:p>
        </w:tc>
        <w:tc>
          <w:tcPr>
            <w:tcW w:w="1412" w:type="dxa"/>
            <w:vAlign w:val="center"/>
            <w:hideMark/>
          </w:tcPr>
          <w:p w14:paraId="1564BC8B"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07375724" w14:textId="77777777">
        <w:trPr>
          <w:trHeight w:val="675"/>
        </w:trPr>
        <w:tc>
          <w:tcPr>
            <w:tcW w:w="853" w:type="dxa"/>
            <w:vAlign w:val="center"/>
            <w:hideMark/>
          </w:tcPr>
          <w:p w14:paraId="5F3F69C6" w14:textId="77777777" w:rsidR="003470CE" w:rsidRPr="00790605" w:rsidRDefault="003470CE" w:rsidP="003470CE">
            <w:pPr>
              <w:textAlignment w:val="baseline"/>
              <w:rPr>
                <w:rFonts w:ascii="Calibri" w:hAnsi="Calibri"/>
                <w:b/>
                <w:bCs/>
              </w:rPr>
            </w:pPr>
            <w:r w:rsidRPr="00790605">
              <w:rPr>
                <w:rFonts w:ascii="Calibri" w:hAnsi="Calibri"/>
                <w:b/>
                <w:bCs/>
              </w:rPr>
              <w:t>1.9</w:t>
            </w:r>
          </w:p>
        </w:tc>
        <w:tc>
          <w:tcPr>
            <w:tcW w:w="7364" w:type="dxa"/>
            <w:vAlign w:val="center"/>
            <w:hideMark/>
          </w:tcPr>
          <w:p w14:paraId="1EC9BEED" w14:textId="77777777" w:rsidR="003470CE" w:rsidRPr="00790605" w:rsidRDefault="003470CE" w:rsidP="003470CE">
            <w:pPr>
              <w:textAlignment w:val="baseline"/>
              <w:rPr>
                <w:rFonts w:ascii="Calibri" w:hAnsi="Calibri"/>
              </w:rPr>
            </w:pPr>
            <w:r w:rsidRPr="00790605">
              <w:rPr>
                <w:rFonts w:ascii="Calibri" w:hAnsi="Calibri"/>
              </w:rPr>
              <w:t>Insights of packaging functions and design features assembled; Industry case studies compiled; consolidated guidelines drafted and piloted. 01/07/2018 - 31/12/2022</w:t>
            </w:r>
          </w:p>
        </w:tc>
        <w:tc>
          <w:tcPr>
            <w:tcW w:w="1412" w:type="dxa"/>
            <w:vAlign w:val="center"/>
            <w:hideMark/>
          </w:tcPr>
          <w:p w14:paraId="3CAE5673"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116BAF09" w14:textId="77777777">
        <w:trPr>
          <w:trHeight w:val="990"/>
        </w:trPr>
        <w:tc>
          <w:tcPr>
            <w:tcW w:w="853" w:type="dxa"/>
            <w:vAlign w:val="center"/>
            <w:hideMark/>
          </w:tcPr>
          <w:p w14:paraId="7116BFFD" w14:textId="77777777" w:rsidR="003470CE" w:rsidRPr="00790605" w:rsidRDefault="003470CE" w:rsidP="003470CE">
            <w:pPr>
              <w:textAlignment w:val="baseline"/>
              <w:rPr>
                <w:rFonts w:ascii="Calibri" w:hAnsi="Calibri"/>
                <w:b/>
                <w:bCs/>
              </w:rPr>
            </w:pPr>
            <w:r w:rsidRPr="00790605">
              <w:rPr>
                <w:rFonts w:ascii="Calibri" w:hAnsi="Calibri"/>
                <w:b/>
                <w:bCs/>
              </w:rPr>
              <w:t>1.10</w:t>
            </w:r>
          </w:p>
        </w:tc>
        <w:tc>
          <w:tcPr>
            <w:tcW w:w="7364" w:type="dxa"/>
            <w:vAlign w:val="center"/>
            <w:hideMark/>
          </w:tcPr>
          <w:p w14:paraId="10D04ACB" w14:textId="77777777" w:rsidR="003470CE" w:rsidRPr="00790605" w:rsidRDefault="003470CE" w:rsidP="003470CE">
            <w:pPr>
              <w:textAlignment w:val="baseline"/>
              <w:rPr>
                <w:rFonts w:ascii="Calibri" w:hAnsi="Calibri"/>
              </w:rPr>
            </w:pPr>
            <w:r w:rsidRPr="00790605">
              <w:rPr>
                <w:rFonts w:ascii="Calibri" w:hAnsi="Calibri"/>
              </w:rPr>
              <w:t>Consumer perceptions and understanding of packaging reviewed; Consumer study regarding perceptions and understanding of packaging designed and conducted. 01/07/2018 - 30/06/2021</w:t>
            </w:r>
          </w:p>
        </w:tc>
        <w:tc>
          <w:tcPr>
            <w:tcW w:w="1412" w:type="dxa"/>
            <w:vAlign w:val="center"/>
            <w:hideMark/>
          </w:tcPr>
          <w:p w14:paraId="21D20738"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535FDB4A" w14:textId="77777777">
        <w:trPr>
          <w:trHeight w:val="675"/>
        </w:trPr>
        <w:tc>
          <w:tcPr>
            <w:tcW w:w="853" w:type="dxa"/>
            <w:vAlign w:val="center"/>
            <w:hideMark/>
          </w:tcPr>
          <w:p w14:paraId="6B26AEE1" w14:textId="77777777" w:rsidR="003470CE" w:rsidRPr="00790605" w:rsidRDefault="003470CE" w:rsidP="003470CE">
            <w:pPr>
              <w:textAlignment w:val="baseline"/>
              <w:rPr>
                <w:rFonts w:ascii="Calibri" w:hAnsi="Calibri"/>
                <w:b/>
                <w:bCs/>
              </w:rPr>
            </w:pPr>
            <w:r w:rsidRPr="00790605">
              <w:rPr>
                <w:rFonts w:ascii="Calibri" w:hAnsi="Calibri"/>
                <w:b/>
                <w:bCs/>
              </w:rPr>
              <w:t>1.11</w:t>
            </w:r>
          </w:p>
        </w:tc>
        <w:tc>
          <w:tcPr>
            <w:tcW w:w="7364" w:type="dxa"/>
            <w:vAlign w:val="center"/>
            <w:hideMark/>
          </w:tcPr>
          <w:p w14:paraId="460FD9EF" w14:textId="77777777" w:rsidR="003470CE" w:rsidRPr="00790605" w:rsidRDefault="003470CE" w:rsidP="003470CE">
            <w:pPr>
              <w:textAlignment w:val="baseline"/>
              <w:rPr>
                <w:rFonts w:ascii="Calibri" w:hAnsi="Calibri"/>
              </w:rPr>
            </w:pPr>
            <w:r w:rsidRPr="00790605">
              <w:rPr>
                <w:rFonts w:ascii="Calibri" w:hAnsi="Calibri"/>
              </w:rPr>
              <w:t>Consumer study insights analysed; pilot use of packaging guidelines reviewed and implemented into New Product Development (NPD) processes 01/07/2019 - 31/12/2023</w:t>
            </w:r>
          </w:p>
        </w:tc>
        <w:tc>
          <w:tcPr>
            <w:tcW w:w="1412" w:type="dxa"/>
            <w:vAlign w:val="center"/>
            <w:hideMark/>
          </w:tcPr>
          <w:p w14:paraId="69288AC0"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4045AB8A" w14:textId="77777777">
        <w:trPr>
          <w:trHeight w:val="625"/>
        </w:trPr>
        <w:tc>
          <w:tcPr>
            <w:tcW w:w="853" w:type="dxa"/>
            <w:vAlign w:val="center"/>
            <w:hideMark/>
          </w:tcPr>
          <w:p w14:paraId="1F6C832C" w14:textId="77777777" w:rsidR="003470CE" w:rsidRPr="00790605" w:rsidRDefault="003470CE" w:rsidP="003470CE">
            <w:pPr>
              <w:textAlignment w:val="baseline"/>
              <w:rPr>
                <w:rFonts w:ascii="Calibri" w:hAnsi="Calibri"/>
                <w:b/>
                <w:bCs/>
              </w:rPr>
            </w:pPr>
            <w:r w:rsidRPr="00790605">
              <w:rPr>
                <w:rFonts w:ascii="Calibri" w:hAnsi="Calibri"/>
                <w:b/>
                <w:bCs/>
              </w:rPr>
              <w:t>1.12</w:t>
            </w:r>
          </w:p>
        </w:tc>
        <w:tc>
          <w:tcPr>
            <w:tcW w:w="7364" w:type="dxa"/>
            <w:vAlign w:val="center"/>
            <w:hideMark/>
          </w:tcPr>
          <w:p w14:paraId="20F0E7EF" w14:textId="77777777" w:rsidR="003470CE" w:rsidRPr="00790605" w:rsidRDefault="003470CE" w:rsidP="003470CE">
            <w:pPr>
              <w:textAlignment w:val="baseline"/>
              <w:rPr>
                <w:rFonts w:ascii="Calibri" w:hAnsi="Calibri"/>
              </w:rPr>
            </w:pPr>
            <w:r w:rsidRPr="00790605">
              <w:rPr>
                <w:rFonts w:ascii="Calibri" w:hAnsi="Calibri"/>
              </w:rPr>
              <w:t>Refined packaging design guidelines and frameworks released; Insights from consumer study and packaging perceptions released. 01/07/2020 - 30/06/2023</w:t>
            </w:r>
          </w:p>
        </w:tc>
        <w:tc>
          <w:tcPr>
            <w:tcW w:w="1412" w:type="dxa"/>
            <w:vAlign w:val="center"/>
            <w:hideMark/>
          </w:tcPr>
          <w:p w14:paraId="54FE7119"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6391D11E" w14:textId="77777777">
        <w:trPr>
          <w:trHeight w:val="990"/>
        </w:trPr>
        <w:tc>
          <w:tcPr>
            <w:tcW w:w="853" w:type="dxa"/>
            <w:vAlign w:val="center"/>
            <w:hideMark/>
          </w:tcPr>
          <w:p w14:paraId="4BD2B6B5" w14:textId="77777777" w:rsidR="003470CE" w:rsidRPr="00790605" w:rsidRDefault="003470CE" w:rsidP="003470CE">
            <w:pPr>
              <w:textAlignment w:val="baseline"/>
              <w:rPr>
                <w:rFonts w:ascii="Calibri" w:hAnsi="Calibri"/>
                <w:b/>
                <w:bCs/>
              </w:rPr>
            </w:pPr>
            <w:r w:rsidRPr="00790605">
              <w:rPr>
                <w:rFonts w:ascii="Calibri" w:hAnsi="Calibri"/>
                <w:b/>
                <w:bCs/>
              </w:rPr>
              <w:t>1.13</w:t>
            </w:r>
          </w:p>
        </w:tc>
        <w:tc>
          <w:tcPr>
            <w:tcW w:w="7364" w:type="dxa"/>
            <w:vAlign w:val="center"/>
            <w:hideMark/>
          </w:tcPr>
          <w:p w14:paraId="6DB814F8" w14:textId="77777777" w:rsidR="003470CE" w:rsidRPr="00790605" w:rsidRDefault="003470CE" w:rsidP="003470CE">
            <w:pPr>
              <w:textAlignment w:val="baseline"/>
              <w:rPr>
                <w:rFonts w:ascii="Calibri" w:hAnsi="Calibri"/>
              </w:rPr>
            </w:pPr>
            <w:r w:rsidRPr="00790605">
              <w:rPr>
                <w:rFonts w:ascii="Calibri" w:hAnsi="Calibri"/>
              </w:rPr>
              <w:t>Continuation of assembling and sharing industry case studies; Guidelines embedded into NPD processes; Consumer perceptions database built upon. 01/07/2022 - 30/06/2026</w:t>
            </w:r>
          </w:p>
        </w:tc>
        <w:tc>
          <w:tcPr>
            <w:tcW w:w="1412" w:type="dxa"/>
            <w:vAlign w:val="center"/>
            <w:hideMark/>
          </w:tcPr>
          <w:p w14:paraId="4A09586B"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0ABE47ED" w14:textId="77777777">
        <w:trPr>
          <w:trHeight w:val="675"/>
        </w:trPr>
        <w:tc>
          <w:tcPr>
            <w:tcW w:w="853" w:type="dxa"/>
            <w:vAlign w:val="center"/>
            <w:hideMark/>
          </w:tcPr>
          <w:p w14:paraId="6C105A57" w14:textId="77777777" w:rsidR="003470CE" w:rsidRPr="00790605" w:rsidRDefault="003470CE" w:rsidP="003470CE">
            <w:pPr>
              <w:textAlignment w:val="baseline"/>
              <w:rPr>
                <w:rFonts w:ascii="Calibri" w:hAnsi="Calibri"/>
                <w:b/>
                <w:bCs/>
              </w:rPr>
            </w:pPr>
            <w:r w:rsidRPr="00790605">
              <w:rPr>
                <w:rFonts w:ascii="Calibri" w:hAnsi="Calibri"/>
                <w:b/>
                <w:bCs/>
              </w:rPr>
              <w:t>1.14</w:t>
            </w:r>
          </w:p>
        </w:tc>
        <w:tc>
          <w:tcPr>
            <w:tcW w:w="7364" w:type="dxa"/>
            <w:vAlign w:val="center"/>
            <w:hideMark/>
          </w:tcPr>
          <w:p w14:paraId="4A66B1C4" w14:textId="77777777" w:rsidR="003470CE" w:rsidRPr="00790605" w:rsidRDefault="003470CE" w:rsidP="003470CE">
            <w:pPr>
              <w:textAlignment w:val="baseline"/>
              <w:rPr>
                <w:rFonts w:ascii="Calibri" w:hAnsi="Calibri"/>
              </w:rPr>
            </w:pPr>
            <w:r w:rsidRPr="00790605">
              <w:rPr>
                <w:rFonts w:ascii="Calibri" w:hAnsi="Calibri"/>
              </w:rPr>
              <w:t>Updated consolidated packaging design guidelines and frameworks delivered; Industry case studies &amp; consumer database expanded. 01/07/2024 - 30/06/2028</w:t>
            </w:r>
          </w:p>
        </w:tc>
        <w:tc>
          <w:tcPr>
            <w:tcW w:w="1412" w:type="dxa"/>
            <w:vAlign w:val="center"/>
            <w:hideMark/>
          </w:tcPr>
          <w:p w14:paraId="60BE9746"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bl>
    <w:p w14:paraId="40DA0D5D" w14:textId="77777777" w:rsidR="003470CE" w:rsidRPr="00790605" w:rsidRDefault="003470CE" w:rsidP="003470CE">
      <w:pPr>
        <w:spacing w:after="0" w:line="240" w:lineRule="auto"/>
        <w:textAlignment w:val="baseline"/>
        <w:rPr>
          <w:rFonts w:ascii="Calibri" w:eastAsia="SimSun" w:hAnsi="Calibri" w:cs="Arial"/>
          <w:lang w:eastAsia="en-AU"/>
        </w:rPr>
      </w:pP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5"/>
        <w:gridCol w:w="6930"/>
        <w:gridCol w:w="1387"/>
      </w:tblGrid>
      <w:tr w:rsidR="003470CE" w:rsidRPr="00790605" w14:paraId="4A883DAB" w14:textId="77777777">
        <w:trPr>
          <w:trHeight w:val="975"/>
        </w:trPr>
        <w:tc>
          <w:tcPr>
            <w:tcW w:w="8217" w:type="dxa"/>
            <w:gridSpan w:val="2"/>
            <w:vAlign w:val="center"/>
          </w:tcPr>
          <w:p w14:paraId="083F8074" w14:textId="77777777" w:rsidR="003470CE" w:rsidRPr="00790605" w:rsidRDefault="003470CE" w:rsidP="003470CE">
            <w:pPr>
              <w:textAlignment w:val="baseline"/>
              <w:rPr>
                <w:rFonts w:ascii="Calibri" w:hAnsi="Calibri"/>
                <w:b/>
              </w:rPr>
            </w:pPr>
            <w:r w:rsidRPr="00790605">
              <w:rPr>
                <w:rFonts w:ascii="Calibri" w:hAnsi="Calibri"/>
                <w:b/>
              </w:rPr>
              <w:t>Output 1.3 – Innovative Supply Chain and Packaging Solutions</w:t>
            </w:r>
          </w:p>
        </w:tc>
        <w:tc>
          <w:tcPr>
            <w:tcW w:w="1412" w:type="dxa"/>
            <w:vAlign w:val="center"/>
          </w:tcPr>
          <w:p w14:paraId="072FA98D" w14:textId="77777777" w:rsidR="003470CE" w:rsidRPr="00790605" w:rsidRDefault="003470CE" w:rsidP="003470CE">
            <w:pPr>
              <w:jc w:val="center"/>
              <w:textAlignment w:val="baseline"/>
              <w:rPr>
                <w:rFonts w:ascii="Calibri" w:hAnsi="Calibri"/>
                <w:b/>
                <w:bCs/>
              </w:rPr>
            </w:pPr>
            <w:r w:rsidRPr="00790605">
              <w:rPr>
                <w:rFonts w:ascii="Calibri" w:hAnsi="Calibri"/>
                <w:b/>
                <w:bCs/>
              </w:rPr>
              <w:t>Project will contribute to milestone</w:t>
            </w:r>
          </w:p>
        </w:tc>
      </w:tr>
      <w:tr w:rsidR="003470CE" w:rsidRPr="00790605" w14:paraId="7FEF0563" w14:textId="77777777">
        <w:trPr>
          <w:trHeight w:val="975"/>
        </w:trPr>
        <w:tc>
          <w:tcPr>
            <w:tcW w:w="773" w:type="dxa"/>
            <w:vAlign w:val="center"/>
            <w:hideMark/>
          </w:tcPr>
          <w:p w14:paraId="67B2B2D8" w14:textId="77777777" w:rsidR="003470CE" w:rsidRPr="00790605" w:rsidRDefault="003470CE" w:rsidP="003470CE">
            <w:pPr>
              <w:textAlignment w:val="baseline"/>
              <w:rPr>
                <w:rFonts w:ascii="Calibri" w:hAnsi="Calibri"/>
                <w:b/>
                <w:bCs/>
              </w:rPr>
            </w:pPr>
            <w:r w:rsidRPr="00790605">
              <w:rPr>
                <w:rFonts w:ascii="Calibri" w:hAnsi="Calibri"/>
                <w:b/>
                <w:bCs/>
              </w:rPr>
              <w:t>1.15</w:t>
            </w:r>
          </w:p>
        </w:tc>
        <w:tc>
          <w:tcPr>
            <w:tcW w:w="7444" w:type="dxa"/>
            <w:vAlign w:val="center"/>
            <w:hideMark/>
          </w:tcPr>
          <w:p w14:paraId="4D83ED9F" w14:textId="77777777" w:rsidR="003470CE" w:rsidRPr="00790605" w:rsidRDefault="003470CE" w:rsidP="003470CE">
            <w:pPr>
              <w:textAlignment w:val="baseline"/>
              <w:rPr>
                <w:rFonts w:ascii="Calibri" w:hAnsi="Calibri"/>
              </w:rPr>
            </w:pPr>
            <w:r w:rsidRPr="00790605">
              <w:rPr>
                <w:rFonts w:ascii="Calibri" w:hAnsi="Calibri"/>
              </w:rPr>
              <w:t>Initial supply chains mapped; issues and opportunities identified (e.g., packaging failures, processing, cold chain); Alternatives and/or modifications identified 01/07/2018 - 31/12/2022</w:t>
            </w:r>
          </w:p>
        </w:tc>
        <w:tc>
          <w:tcPr>
            <w:tcW w:w="1412" w:type="dxa"/>
            <w:vAlign w:val="center"/>
            <w:hideMark/>
          </w:tcPr>
          <w:p w14:paraId="593FCED7"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7423132C" w14:textId="77777777">
        <w:trPr>
          <w:trHeight w:val="645"/>
        </w:trPr>
        <w:tc>
          <w:tcPr>
            <w:tcW w:w="773" w:type="dxa"/>
            <w:vAlign w:val="center"/>
            <w:hideMark/>
          </w:tcPr>
          <w:p w14:paraId="0FAEADC4" w14:textId="77777777" w:rsidR="003470CE" w:rsidRPr="00790605" w:rsidRDefault="003470CE" w:rsidP="003470CE">
            <w:pPr>
              <w:textAlignment w:val="baseline"/>
              <w:rPr>
                <w:rFonts w:ascii="Calibri" w:hAnsi="Calibri"/>
                <w:b/>
                <w:bCs/>
              </w:rPr>
            </w:pPr>
            <w:r w:rsidRPr="00790605">
              <w:rPr>
                <w:rFonts w:ascii="Calibri" w:hAnsi="Calibri"/>
                <w:b/>
                <w:bCs/>
              </w:rPr>
              <w:t>1.16</w:t>
            </w:r>
          </w:p>
        </w:tc>
        <w:tc>
          <w:tcPr>
            <w:tcW w:w="7444" w:type="dxa"/>
            <w:vAlign w:val="center"/>
            <w:hideMark/>
          </w:tcPr>
          <w:p w14:paraId="3B4CE2FD" w14:textId="77777777" w:rsidR="003470CE" w:rsidRPr="00790605" w:rsidRDefault="003470CE" w:rsidP="003470CE">
            <w:pPr>
              <w:textAlignment w:val="baseline"/>
              <w:rPr>
                <w:rFonts w:ascii="Calibri" w:hAnsi="Calibri"/>
              </w:rPr>
            </w:pPr>
            <w:r w:rsidRPr="00790605">
              <w:rPr>
                <w:rFonts w:ascii="Calibri" w:hAnsi="Calibri"/>
              </w:rPr>
              <w:t>Applicability/feasibility of new and emerging processing and packaging (including cost, performance, food safety, consumer acceptance) researched. 01/07/2018 - 30/06/2020</w:t>
            </w:r>
          </w:p>
        </w:tc>
        <w:tc>
          <w:tcPr>
            <w:tcW w:w="1412" w:type="dxa"/>
            <w:vAlign w:val="center"/>
            <w:hideMark/>
          </w:tcPr>
          <w:p w14:paraId="0FACD2E3"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49D265D2" w14:textId="77777777">
        <w:trPr>
          <w:trHeight w:val="645"/>
        </w:trPr>
        <w:tc>
          <w:tcPr>
            <w:tcW w:w="773" w:type="dxa"/>
            <w:vAlign w:val="center"/>
            <w:hideMark/>
          </w:tcPr>
          <w:p w14:paraId="00A36E7B" w14:textId="77777777" w:rsidR="003470CE" w:rsidRPr="00790605" w:rsidRDefault="003470CE" w:rsidP="003470CE">
            <w:pPr>
              <w:textAlignment w:val="baseline"/>
              <w:rPr>
                <w:rFonts w:ascii="Calibri" w:hAnsi="Calibri"/>
                <w:b/>
                <w:bCs/>
              </w:rPr>
            </w:pPr>
            <w:r w:rsidRPr="00790605">
              <w:rPr>
                <w:rFonts w:ascii="Calibri" w:hAnsi="Calibri"/>
                <w:b/>
                <w:bCs/>
              </w:rPr>
              <w:lastRenderedPageBreak/>
              <w:t>1.17</w:t>
            </w:r>
          </w:p>
        </w:tc>
        <w:tc>
          <w:tcPr>
            <w:tcW w:w="7444" w:type="dxa"/>
            <w:vAlign w:val="center"/>
            <w:hideMark/>
          </w:tcPr>
          <w:p w14:paraId="18D222F4" w14:textId="77777777" w:rsidR="003470CE" w:rsidRPr="00790605" w:rsidRDefault="003470CE" w:rsidP="003470CE">
            <w:pPr>
              <w:textAlignment w:val="baseline"/>
              <w:rPr>
                <w:rFonts w:ascii="Calibri" w:hAnsi="Calibri"/>
              </w:rPr>
            </w:pPr>
            <w:r w:rsidRPr="00790605">
              <w:rPr>
                <w:rFonts w:ascii="Calibri" w:hAnsi="Calibri"/>
              </w:rPr>
              <w:t>Whole of supply chain pilot testing undertaken and monitored with new packaging and processing options for each targeted product.  01/07/2019 - 31/12/2024</w:t>
            </w:r>
          </w:p>
        </w:tc>
        <w:tc>
          <w:tcPr>
            <w:tcW w:w="1412" w:type="dxa"/>
            <w:vAlign w:val="center"/>
            <w:hideMark/>
          </w:tcPr>
          <w:p w14:paraId="50939BF2"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7C0915BB" w14:textId="77777777">
        <w:trPr>
          <w:trHeight w:val="645"/>
        </w:trPr>
        <w:tc>
          <w:tcPr>
            <w:tcW w:w="773" w:type="dxa"/>
            <w:vAlign w:val="center"/>
            <w:hideMark/>
          </w:tcPr>
          <w:p w14:paraId="279915C9" w14:textId="77777777" w:rsidR="003470CE" w:rsidRPr="00790605" w:rsidRDefault="003470CE" w:rsidP="003470CE">
            <w:pPr>
              <w:textAlignment w:val="baseline"/>
              <w:rPr>
                <w:rFonts w:ascii="Calibri" w:hAnsi="Calibri"/>
                <w:b/>
                <w:bCs/>
              </w:rPr>
            </w:pPr>
            <w:r w:rsidRPr="00790605">
              <w:rPr>
                <w:rFonts w:ascii="Calibri" w:hAnsi="Calibri"/>
                <w:b/>
                <w:bCs/>
              </w:rPr>
              <w:t>1.18</w:t>
            </w:r>
          </w:p>
        </w:tc>
        <w:tc>
          <w:tcPr>
            <w:tcW w:w="7444" w:type="dxa"/>
            <w:vAlign w:val="center"/>
            <w:hideMark/>
          </w:tcPr>
          <w:p w14:paraId="36E59A75" w14:textId="77777777" w:rsidR="003470CE" w:rsidRPr="00790605" w:rsidRDefault="003470CE" w:rsidP="003470CE">
            <w:pPr>
              <w:textAlignment w:val="baseline"/>
              <w:rPr>
                <w:rFonts w:ascii="Calibri" w:hAnsi="Calibri"/>
              </w:rPr>
            </w:pPr>
            <w:r w:rsidRPr="00790605">
              <w:rPr>
                <w:rFonts w:ascii="Calibri" w:hAnsi="Calibri"/>
              </w:rPr>
              <w:t>LCA assessment of identified alternatives / modifications undertaken and compared against existing product-packaging systems and supply chains. 01/07/2019 - 31/12/2027</w:t>
            </w:r>
          </w:p>
        </w:tc>
        <w:tc>
          <w:tcPr>
            <w:tcW w:w="1412" w:type="dxa"/>
            <w:vAlign w:val="center"/>
            <w:hideMark/>
          </w:tcPr>
          <w:p w14:paraId="21635D90"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2D33CFF8" w14:textId="77777777">
        <w:trPr>
          <w:trHeight w:val="975"/>
        </w:trPr>
        <w:tc>
          <w:tcPr>
            <w:tcW w:w="773" w:type="dxa"/>
            <w:vAlign w:val="center"/>
            <w:hideMark/>
          </w:tcPr>
          <w:p w14:paraId="03939E86" w14:textId="77777777" w:rsidR="003470CE" w:rsidRPr="00790605" w:rsidRDefault="003470CE" w:rsidP="003470CE">
            <w:pPr>
              <w:textAlignment w:val="baseline"/>
              <w:rPr>
                <w:rFonts w:ascii="Calibri" w:hAnsi="Calibri"/>
                <w:b/>
                <w:bCs/>
              </w:rPr>
            </w:pPr>
            <w:r w:rsidRPr="00790605">
              <w:rPr>
                <w:rFonts w:ascii="Calibri" w:hAnsi="Calibri"/>
                <w:b/>
                <w:bCs/>
              </w:rPr>
              <w:t>1.19</w:t>
            </w:r>
          </w:p>
        </w:tc>
        <w:tc>
          <w:tcPr>
            <w:tcW w:w="7444" w:type="dxa"/>
            <w:vAlign w:val="center"/>
            <w:hideMark/>
          </w:tcPr>
          <w:p w14:paraId="51352A42" w14:textId="77777777" w:rsidR="003470CE" w:rsidRPr="00790605" w:rsidRDefault="003470CE" w:rsidP="003470CE">
            <w:pPr>
              <w:textAlignment w:val="baseline"/>
              <w:rPr>
                <w:rFonts w:ascii="Calibri" w:hAnsi="Calibri"/>
              </w:rPr>
            </w:pPr>
            <w:r w:rsidRPr="00790605">
              <w:rPr>
                <w:rFonts w:ascii="Calibri" w:hAnsi="Calibri"/>
              </w:rPr>
              <w:t>Performance testing undertaken; Cost benefit/logistical/feasibility assessment of scale-up and implementation completed; Stakeholders and end-users/consumers consulted. 01/07/2019 - 30/06/2024</w:t>
            </w:r>
          </w:p>
        </w:tc>
        <w:tc>
          <w:tcPr>
            <w:tcW w:w="1412" w:type="dxa"/>
            <w:vAlign w:val="center"/>
            <w:hideMark/>
          </w:tcPr>
          <w:p w14:paraId="7FA30CED"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2D625253" w14:textId="77777777">
        <w:trPr>
          <w:trHeight w:val="990"/>
        </w:trPr>
        <w:tc>
          <w:tcPr>
            <w:tcW w:w="773" w:type="dxa"/>
            <w:vAlign w:val="center"/>
            <w:hideMark/>
          </w:tcPr>
          <w:p w14:paraId="37BE17EA" w14:textId="77777777" w:rsidR="003470CE" w:rsidRPr="00790605" w:rsidRDefault="003470CE" w:rsidP="003470CE">
            <w:pPr>
              <w:textAlignment w:val="baseline"/>
              <w:rPr>
                <w:rFonts w:ascii="Calibri" w:hAnsi="Calibri"/>
                <w:b/>
                <w:bCs/>
              </w:rPr>
            </w:pPr>
            <w:r w:rsidRPr="00790605">
              <w:rPr>
                <w:rFonts w:ascii="Calibri" w:hAnsi="Calibri"/>
                <w:b/>
                <w:bCs/>
              </w:rPr>
              <w:t>1.20</w:t>
            </w:r>
          </w:p>
        </w:tc>
        <w:tc>
          <w:tcPr>
            <w:tcW w:w="7444" w:type="dxa"/>
            <w:vAlign w:val="center"/>
            <w:hideMark/>
          </w:tcPr>
          <w:p w14:paraId="12A8360A" w14:textId="77777777" w:rsidR="003470CE" w:rsidRPr="00790605" w:rsidRDefault="003470CE" w:rsidP="003470CE">
            <w:pPr>
              <w:textAlignment w:val="baseline"/>
              <w:rPr>
                <w:rFonts w:ascii="Calibri" w:hAnsi="Calibri"/>
              </w:rPr>
            </w:pPr>
            <w:r w:rsidRPr="00790605">
              <w:rPr>
                <w:rFonts w:ascii="Calibri" w:hAnsi="Calibri"/>
              </w:rPr>
              <w:t>Review of the product-packaging pilots, assessments, performance testing, and stakeholder engagement. Finalise and deliver the product-packaging solutions for the identified products.  01/07/2020 - 30/06/2028</w:t>
            </w:r>
          </w:p>
        </w:tc>
        <w:tc>
          <w:tcPr>
            <w:tcW w:w="1412" w:type="dxa"/>
            <w:vAlign w:val="center"/>
            <w:hideMark/>
          </w:tcPr>
          <w:p w14:paraId="5A2DE2CA"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bl>
    <w:p w14:paraId="2FFD060E" w14:textId="77777777" w:rsidR="003470CE" w:rsidRPr="00790605" w:rsidRDefault="003470CE" w:rsidP="003470CE">
      <w:pPr>
        <w:spacing w:after="0" w:line="240" w:lineRule="auto"/>
        <w:textAlignment w:val="baseline"/>
        <w:rPr>
          <w:rFonts w:ascii="Calibri" w:eastAsia="SimSun" w:hAnsi="Calibri" w:cs="Arial"/>
          <w:lang w:eastAsia="en-AU"/>
        </w:rPr>
      </w:pP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32"/>
        <w:gridCol w:w="6849"/>
        <w:gridCol w:w="1391"/>
      </w:tblGrid>
      <w:tr w:rsidR="003470CE" w:rsidRPr="00790605" w14:paraId="7AA4C9D8" w14:textId="77777777">
        <w:trPr>
          <w:trHeight w:val="975"/>
        </w:trPr>
        <w:tc>
          <w:tcPr>
            <w:tcW w:w="8217" w:type="dxa"/>
            <w:gridSpan w:val="2"/>
            <w:vAlign w:val="center"/>
          </w:tcPr>
          <w:p w14:paraId="18DE2101" w14:textId="77777777" w:rsidR="003470CE" w:rsidRPr="00790605" w:rsidRDefault="003470CE" w:rsidP="003470CE">
            <w:pPr>
              <w:textAlignment w:val="baseline"/>
              <w:rPr>
                <w:rFonts w:ascii="Calibri" w:hAnsi="Calibri"/>
                <w:b/>
              </w:rPr>
            </w:pPr>
            <w:r w:rsidRPr="00790605">
              <w:rPr>
                <w:rFonts w:ascii="Calibri" w:hAnsi="Calibri"/>
                <w:b/>
              </w:rPr>
              <w:t>Output 1.4 – Options to Optimise Food Rescue</w:t>
            </w:r>
          </w:p>
        </w:tc>
        <w:tc>
          <w:tcPr>
            <w:tcW w:w="1412" w:type="dxa"/>
            <w:vAlign w:val="center"/>
          </w:tcPr>
          <w:p w14:paraId="1CA4D5A5" w14:textId="77777777" w:rsidR="003470CE" w:rsidRPr="00790605" w:rsidRDefault="003470CE" w:rsidP="003470CE">
            <w:pPr>
              <w:jc w:val="center"/>
              <w:textAlignment w:val="baseline"/>
              <w:rPr>
                <w:rFonts w:ascii="Calibri" w:hAnsi="Calibri"/>
                <w:b/>
                <w:bCs/>
              </w:rPr>
            </w:pPr>
            <w:r w:rsidRPr="00790605">
              <w:rPr>
                <w:rFonts w:ascii="Calibri" w:hAnsi="Calibri"/>
                <w:b/>
                <w:bCs/>
              </w:rPr>
              <w:t>Project will contribute to milestone</w:t>
            </w:r>
          </w:p>
        </w:tc>
      </w:tr>
      <w:tr w:rsidR="003470CE" w:rsidRPr="00790605" w14:paraId="74C0F96F" w14:textId="77777777">
        <w:trPr>
          <w:trHeight w:val="975"/>
        </w:trPr>
        <w:tc>
          <w:tcPr>
            <w:tcW w:w="853" w:type="dxa"/>
            <w:vAlign w:val="center"/>
            <w:hideMark/>
          </w:tcPr>
          <w:p w14:paraId="1EE0586F" w14:textId="77777777" w:rsidR="003470CE" w:rsidRPr="00790605" w:rsidRDefault="003470CE" w:rsidP="003470CE">
            <w:pPr>
              <w:textAlignment w:val="baseline"/>
              <w:rPr>
                <w:rFonts w:ascii="Calibri" w:hAnsi="Calibri"/>
                <w:b/>
                <w:bCs/>
              </w:rPr>
            </w:pPr>
            <w:r w:rsidRPr="00790605">
              <w:rPr>
                <w:rFonts w:ascii="Calibri" w:hAnsi="Calibri"/>
                <w:b/>
                <w:bCs/>
              </w:rPr>
              <w:t>1.21</w:t>
            </w:r>
          </w:p>
        </w:tc>
        <w:tc>
          <w:tcPr>
            <w:tcW w:w="7364" w:type="dxa"/>
            <w:vAlign w:val="center"/>
            <w:hideMark/>
          </w:tcPr>
          <w:p w14:paraId="1FAD62A2" w14:textId="77777777" w:rsidR="003470CE" w:rsidRPr="00790605" w:rsidRDefault="003470CE" w:rsidP="003470CE">
            <w:pPr>
              <w:textAlignment w:val="baseline"/>
              <w:rPr>
                <w:rFonts w:ascii="Calibri" w:hAnsi="Calibri"/>
              </w:rPr>
            </w:pPr>
            <w:r w:rsidRPr="00790605">
              <w:rPr>
                <w:rFonts w:ascii="Calibri" w:hAnsi="Calibri"/>
              </w:rPr>
              <w:t>Scan food rescue operations to identify opportunities for technology to improve efficiency and increase volumes (</w:t>
            </w:r>
            <w:proofErr w:type="spellStart"/>
            <w:r w:rsidRPr="00790605">
              <w:rPr>
                <w:rFonts w:ascii="Calibri" w:hAnsi="Calibri"/>
              </w:rPr>
              <w:t>eg.</w:t>
            </w:r>
            <w:proofErr w:type="spellEnd"/>
            <w:r w:rsidRPr="00790605">
              <w:rPr>
                <w:rFonts w:ascii="Calibri" w:hAnsi="Calibri"/>
              </w:rPr>
              <w:t xml:space="preserve"> </w:t>
            </w:r>
            <w:proofErr w:type="spellStart"/>
            <w:r w:rsidRPr="00790605">
              <w:rPr>
                <w:rFonts w:ascii="Calibri" w:hAnsi="Calibri"/>
              </w:rPr>
              <w:t>iFoodRescue</w:t>
            </w:r>
            <w:proofErr w:type="spellEnd"/>
            <w:r w:rsidRPr="00790605">
              <w:rPr>
                <w:rFonts w:ascii="Calibri" w:hAnsi="Calibri"/>
              </w:rPr>
              <w:t xml:space="preserve"> App) 01/07/2018 - 30/06/2020</w:t>
            </w:r>
          </w:p>
        </w:tc>
        <w:tc>
          <w:tcPr>
            <w:tcW w:w="1412" w:type="dxa"/>
            <w:vAlign w:val="center"/>
            <w:hideMark/>
          </w:tcPr>
          <w:p w14:paraId="59AD9F31"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5F8CAFFC" w14:textId="77777777">
        <w:trPr>
          <w:trHeight w:val="645"/>
        </w:trPr>
        <w:tc>
          <w:tcPr>
            <w:tcW w:w="853" w:type="dxa"/>
            <w:vAlign w:val="center"/>
            <w:hideMark/>
          </w:tcPr>
          <w:p w14:paraId="2A2E00FA" w14:textId="77777777" w:rsidR="003470CE" w:rsidRPr="00790605" w:rsidRDefault="003470CE" w:rsidP="003470CE">
            <w:pPr>
              <w:textAlignment w:val="baseline"/>
              <w:rPr>
                <w:rFonts w:ascii="Calibri" w:hAnsi="Calibri"/>
                <w:b/>
                <w:bCs/>
              </w:rPr>
            </w:pPr>
            <w:r w:rsidRPr="00790605">
              <w:rPr>
                <w:rFonts w:ascii="Calibri" w:hAnsi="Calibri"/>
                <w:b/>
                <w:bCs/>
              </w:rPr>
              <w:t>1.22</w:t>
            </w:r>
          </w:p>
        </w:tc>
        <w:tc>
          <w:tcPr>
            <w:tcW w:w="7364" w:type="dxa"/>
            <w:vAlign w:val="center"/>
            <w:hideMark/>
          </w:tcPr>
          <w:p w14:paraId="41E82ECB" w14:textId="77777777" w:rsidR="003470CE" w:rsidRPr="00790605" w:rsidRDefault="003470CE" w:rsidP="003470CE">
            <w:pPr>
              <w:textAlignment w:val="baseline"/>
              <w:rPr>
                <w:rFonts w:ascii="Calibri" w:hAnsi="Calibri"/>
              </w:rPr>
            </w:pPr>
            <w:r w:rsidRPr="00790605">
              <w:rPr>
                <w:rFonts w:ascii="Calibri" w:hAnsi="Calibri"/>
              </w:rPr>
              <w:t>Develop prototype technologies for selected opportunities. 01/07/2020 - 30/09/2022</w:t>
            </w:r>
          </w:p>
        </w:tc>
        <w:tc>
          <w:tcPr>
            <w:tcW w:w="1412" w:type="dxa"/>
            <w:vAlign w:val="center"/>
            <w:hideMark/>
          </w:tcPr>
          <w:p w14:paraId="0357EF87"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2035F316" w14:textId="77777777">
        <w:trPr>
          <w:trHeight w:val="645"/>
        </w:trPr>
        <w:tc>
          <w:tcPr>
            <w:tcW w:w="853" w:type="dxa"/>
            <w:vAlign w:val="center"/>
            <w:hideMark/>
          </w:tcPr>
          <w:p w14:paraId="33483B40" w14:textId="77777777" w:rsidR="003470CE" w:rsidRPr="00790605" w:rsidRDefault="003470CE" w:rsidP="003470CE">
            <w:pPr>
              <w:textAlignment w:val="baseline"/>
              <w:rPr>
                <w:rFonts w:ascii="Calibri" w:hAnsi="Calibri"/>
                <w:b/>
                <w:bCs/>
              </w:rPr>
            </w:pPr>
            <w:r w:rsidRPr="00790605">
              <w:rPr>
                <w:rFonts w:ascii="Calibri" w:hAnsi="Calibri"/>
                <w:b/>
                <w:bCs/>
              </w:rPr>
              <w:t>1.23</w:t>
            </w:r>
          </w:p>
        </w:tc>
        <w:tc>
          <w:tcPr>
            <w:tcW w:w="7364" w:type="dxa"/>
            <w:vAlign w:val="center"/>
            <w:hideMark/>
          </w:tcPr>
          <w:p w14:paraId="7515E4E2" w14:textId="77777777" w:rsidR="003470CE" w:rsidRPr="00790605" w:rsidRDefault="003470CE" w:rsidP="003470CE">
            <w:pPr>
              <w:textAlignment w:val="baseline"/>
              <w:rPr>
                <w:rFonts w:ascii="Calibri" w:hAnsi="Calibri"/>
              </w:rPr>
            </w:pPr>
            <w:r w:rsidRPr="00790605">
              <w:rPr>
                <w:rFonts w:ascii="Calibri" w:hAnsi="Calibri"/>
              </w:rPr>
              <w:t>Publication of food rescue/hunger report on annual basis. 01/07/2018 - 30/06/2028</w:t>
            </w:r>
          </w:p>
        </w:tc>
        <w:tc>
          <w:tcPr>
            <w:tcW w:w="1412" w:type="dxa"/>
            <w:vAlign w:val="center"/>
            <w:hideMark/>
          </w:tcPr>
          <w:p w14:paraId="63FA9BC0"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736D531D" w14:textId="77777777">
        <w:trPr>
          <w:trHeight w:val="645"/>
        </w:trPr>
        <w:tc>
          <w:tcPr>
            <w:tcW w:w="853" w:type="dxa"/>
            <w:vAlign w:val="center"/>
            <w:hideMark/>
          </w:tcPr>
          <w:p w14:paraId="50BB60C4" w14:textId="77777777" w:rsidR="003470CE" w:rsidRPr="00790605" w:rsidRDefault="003470CE" w:rsidP="003470CE">
            <w:pPr>
              <w:textAlignment w:val="baseline"/>
              <w:rPr>
                <w:rFonts w:ascii="Calibri" w:hAnsi="Calibri"/>
                <w:b/>
                <w:bCs/>
              </w:rPr>
            </w:pPr>
            <w:r w:rsidRPr="00790605">
              <w:rPr>
                <w:rFonts w:ascii="Calibri" w:hAnsi="Calibri"/>
                <w:b/>
                <w:bCs/>
              </w:rPr>
              <w:t>1.24</w:t>
            </w:r>
          </w:p>
        </w:tc>
        <w:tc>
          <w:tcPr>
            <w:tcW w:w="7364" w:type="dxa"/>
            <w:vAlign w:val="center"/>
            <w:hideMark/>
          </w:tcPr>
          <w:p w14:paraId="3F7C2DDF" w14:textId="77777777" w:rsidR="003470CE" w:rsidRPr="00790605" w:rsidRDefault="003470CE" w:rsidP="003470CE">
            <w:pPr>
              <w:textAlignment w:val="baseline"/>
              <w:rPr>
                <w:rFonts w:ascii="Calibri" w:hAnsi="Calibri"/>
              </w:rPr>
            </w:pPr>
            <w:r w:rsidRPr="00790605">
              <w:rPr>
                <w:rFonts w:ascii="Calibri" w:hAnsi="Calibri"/>
              </w:rPr>
              <w:t>Develop policy case for changes in taxation to facilitate donation of transport services for rescuing food: Identify funding partners and provide report. 01/07/2018 - 30/06/2022</w:t>
            </w:r>
          </w:p>
        </w:tc>
        <w:tc>
          <w:tcPr>
            <w:tcW w:w="1412" w:type="dxa"/>
            <w:vAlign w:val="center"/>
            <w:hideMark/>
          </w:tcPr>
          <w:p w14:paraId="19F8A8B8"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7F16E909" w14:textId="77777777">
        <w:trPr>
          <w:trHeight w:val="975"/>
        </w:trPr>
        <w:tc>
          <w:tcPr>
            <w:tcW w:w="853" w:type="dxa"/>
            <w:vAlign w:val="center"/>
            <w:hideMark/>
          </w:tcPr>
          <w:p w14:paraId="441A692F" w14:textId="77777777" w:rsidR="003470CE" w:rsidRPr="00790605" w:rsidRDefault="003470CE" w:rsidP="003470CE">
            <w:pPr>
              <w:textAlignment w:val="baseline"/>
              <w:rPr>
                <w:rFonts w:ascii="Calibri" w:hAnsi="Calibri"/>
                <w:b/>
                <w:bCs/>
              </w:rPr>
            </w:pPr>
            <w:r w:rsidRPr="00790605">
              <w:rPr>
                <w:rFonts w:ascii="Calibri" w:hAnsi="Calibri"/>
                <w:b/>
                <w:bCs/>
              </w:rPr>
              <w:t>1.25</w:t>
            </w:r>
          </w:p>
        </w:tc>
        <w:tc>
          <w:tcPr>
            <w:tcW w:w="7364" w:type="dxa"/>
            <w:vAlign w:val="center"/>
            <w:hideMark/>
          </w:tcPr>
          <w:p w14:paraId="44420E69" w14:textId="5074E318" w:rsidR="003470CE" w:rsidRPr="00790605" w:rsidRDefault="003470CE" w:rsidP="003470CE">
            <w:pPr>
              <w:textAlignment w:val="baseline"/>
              <w:rPr>
                <w:rFonts w:ascii="Calibri" w:hAnsi="Calibri"/>
              </w:rPr>
            </w:pPr>
            <w:r w:rsidRPr="00790605">
              <w:rPr>
                <w:rFonts w:ascii="Calibri" w:hAnsi="Calibri"/>
              </w:rPr>
              <w:t xml:space="preserve">Develop policy case for changes in taxation to facilitate donation of </w:t>
            </w:r>
            <w:r w:rsidR="00B022C8" w:rsidRPr="00790605">
              <w:rPr>
                <w:rFonts w:ascii="Calibri" w:hAnsi="Calibri"/>
              </w:rPr>
              <w:t>food-to-food</w:t>
            </w:r>
            <w:r w:rsidRPr="00790605">
              <w:rPr>
                <w:rFonts w:ascii="Calibri" w:hAnsi="Calibri"/>
              </w:rPr>
              <w:t xml:space="preserve"> rescue: Identify funding partners and provide report. 01/07/2018 - 30/06/2022</w:t>
            </w:r>
          </w:p>
        </w:tc>
        <w:tc>
          <w:tcPr>
            <w:tcW w:w="1412" w:type="dxa"/>
            <w:vAlign w:val="center"/>
            <w:hideMark/>
          </w:tcPr>
          <w:p w14:paraId="352F9FEC"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bl>
    <w:p w14:paraId="15A2D603" w14:textId="77777777" w:rsidR="00B022C8" w:rsidRPr="00790605" w:rsidRDefault="00B022C8" w:rsidP="003470CE">
      <w:pPr>
        <w:spacing w:after="0" w:line="240" w:lineRule="auto"/>
        <w:textAlignment w:val="baseline"/>
        <w:rPr>
          <w:rFonts w:ascii="Calibri" w:eastAsia="SimSun" w:hAnsi="Calibri" w:cs="Arial"/>
          <w:b/>
          <w:lang w:eastAsia="en-AU"/>
        </w:rPr>
      </w:pPr>
    </w:p>
    <w:p w14:paraId="2CF70957" w14:textId="373F6217" w:rsidR="003470CE" w:rsidRPr="00790605" w:rsidRDefault="003470CE" w:rsidP="003470CE">
      <w:pPr>
        <w:spacing w:after="0" w:line="240" w:lineRule="auto"/>
        <w:textAlignment w:val="baseline"/>
        <w:rPr>
          <w:rFonts w:ascii="Calibri" w:eastAsia="SimSun" w:hAnsi="Calibri" w:cs="Arial"/>
          <w:b/>
          <w:lang w:eastAsia="en-AU"/>
        </w:rPr>
      </w:pPr>
      <w:r w:rsidRPr="00790605">
        <w:rPr>
          <w:rFonts w:ascii="Calibri" w:eastAsia="SimSun" w:hAnsi="Calibri" w:cs="Arial"/>
          <w:b/>
          <w:lang w:eastAsia="en-AU"/>
        </w:rPr>
        <w:t>TRANSFORM Program</w:t>
      </w:r>
    </w:p>
    <w:p w14:paraId="1C2E06E1" w14:textId="77777777" w:rsidR="003470CE" w:rsidRPr="00790605" w:rsidRDefault="003470CE" w:rsidP="003470CE">
      <w:pPr>
        <w:spacing w:after="0" w:line="240" w:lineRule="auto"/>
        <w:textAlignment w:val="baseline"/>
        <w:rPr>
          <w:rFonts w:ascii="Calibri" w:eastAsia="SimSun" w:hAnsi="Calibri" w:cs="Arial"/>
          <w:lang w:eastAsia="en-AU"/>
        </w:rPr>
      </w:pP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3"/>
        <w:gridCol w:w="6947"/>
        <w:gridCol w:w="1392"/>
      </w:tblGrid>
      <w:tr w:rsidR="003470CE" w:rsidRPr="00790605" w14:paraId="5B16BAFC" w14:textId="77777777">
        <w:trPr>
          <w:trHeight w:val="990"/>
        </w:trPr>
        <w:tc>
          <w:tcPr>
            <w:tcW w:w="8217" w:type="dxa"/>
            <w:gridSpan w:val="2"/>
            <w:vAlign w:val="center"/>
          </w:tcPr>
          <w:p w14:paraId="2CCAA906" w14:textId="77777777" w:rsidR="003470CE" w:rsidRPr="00790605" w:rsidRDefault="003470CE" w:rsidP="003470CE">
            <w:pPr>
              <w:textAlignment w:val="baseline"/>
              <w:rPr>
                <w:rFonts w:ascii="Calibri" w:hAnsi="Calibri"/>
                <w:b/>
              </w:rPr>
            </w:pPr>
            <w:r w:rsidRPr="00790605">
              <w:rPr>
                <w:rFonts w:ascii="Calibri" w:hAnsi="Calibri"/>
                <w:b/>
              </w:rPr>
              <w:t>Output 2.1 – Commercially Valuable Products from Waste</w:t>
            </w:r>
          </w:p>
        </w:tc>
        <w:tc>
          <w:tcPr>
            <w:tcW w:w="1412" w:type="dxa"/>
          </w:tcPr>
          <w:p w14:paraId="75C3295D" w14:textId="77777777" w:rsidR="003470CE" w:rsidRPr="00790605" w:rsidRDefault="003470CE" w:rsidP="003470CE">
            <w:pPr>
              <w:jc w:val="center"/>
              <w:textAlignment w:val="baseline"/>
              <w:rPr>
                <w:rFonts w:ascii="Calibri" w:hAnsi="Calibri"/>
                <w:b/>
                <w:bCs/>
              </w:rPr>
            </w:pPr>
            <w:r w:rsidRPr="00790605">
              <w:rPr>
                <w:rFonts w:ascii="Calibri" w:hAnsi="Calibri"/>
                <w:b/>
                <w:bCs/>
              </w:rPr>
              <w:t>Project will contribute to milestone</w:t>
            </w:r>
          </w:p>
        </w:tc>
      </w:tr>
      <w:tr w:rsidR="003470CE" w:rsidRPr="00790605" w14:paraId="07C60F36" w14:textId="77777777">
        <w:trPr>
          <w:trHeight w:val="990"/>
        </w:trPr>
        <w:tc>
          <w:tcPr>
            <w:tcW w:w="755" w:type="dxa"/>
            <w:vAlign w:val="center"/>
            <w:hideMark/>
          </w:tcPr>
          <w:p w14:paraId="12104C76" w14:textId="77777777" w:rsidR="003470CE" w:rsidRPr="00790605" w:rsidRDefault="003470CE" w:rsidP="003470CE">
            <w:pPr>
              <w:textAlignment w:val="baseline"/>
              <w:rPr>
                <w:rFonts w:ascii="Calibri" w:hAnsi="Calibri"/>
                <w:b/>
                <w:bCs/>
              </w:rPr>
            </w:pPr>
            <w:r w:rsidRPr="00790605">
              <w:rPr>
                <w:rFonts w:ascii="Calibri" w:hAnsi="Calibri"/>
                <w:b/>
                <w:bCs/>
              </w:rPr>
              <w:t>2.1</w:t>
            </w:r>
          </w:p>
        </w:tc>
        <w:tc>
          <w:tcPr>
            <w:tcW w:w="7462" w:type="dxa"/>
            <w:vAlign w:val="center"/>
            <w:hideMark/>
          </w:tcPr>
          <w:p w14:paraId="16520876" w14:textId="77777777" w:rsidR="003470CE" w:rsidRPr="00790605" w:rsidRDefault="003470CE" w:rsidP="003470CE">
            <w:pPr>
              <w:textAlignment w:val="baseline"/>
              <w:rPr>
                <w:rFonts w:ascii="Calibri" w:hAnsi="Calibri"/>
              </w:rPr>
            </w:pPr>
            <w:r w:rsidRPr="00790605">
              <w:rPr>
                <w:rFonts w:ascii="Calibri" w:hAnsi="Calibri"/>
              </w:rPr>
              <w:t>Existing waste streams relevant to partner organisations surveyed. Market opportunities and food safety hazards identified. Near-market opportunities reviewed. 01/07/2018 - 30/06/2020</w:t>
            </w:r>
          </w:p>
        </w:tc>
        <w:tc>
          <w:tcPr>
            <w:tcW w:w="1412" w:type="dxa"/>
            <w:vAlign w:val="center"/>
            <w:hideMark/>
          </w:tcPr>
          <w:p w14:paraId="641B562E"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2425B3B1" w14:textId="77777777">
        <w:trPr>
          <w:trHeight w:val="645"/>
        </w:trPr>
        <w:tc>
          <w:tcPr>
            <w:tcW w:w="755" w:type="dxa"/>
            <w:vAlign w:val="center"/>
            <w:hideMark/>
          </w:tcPr>
          <w:p w14:paraId="54423EB1" w14:textId="77777777" w:rsidR="003470CE" w:rsidRPr="00790605" w:rsidRDefault="003470CE" w:rsidP="003470CE">
            <w:pPr>
              <w:textAlignment w:val="baseline"/>
              <w:rPr>
                <w:rFonts w:ascii="Calibri" w:hAnsi="Calibri"/>
                <w:b/>
                <w:bCs/>
              </w:rPr>
            </w:pPr>
            <w:r w:rsidRPr="00790605">
              <w:rPr>
                <w:rFonts w:ascii="Calibri" w:hAnsi="Calibri"/>
                <w:b/>
                <w:bCs/>
              </w:rPr>
              <w:t>2.2</w:t>
            </w:r>
          </w:p>
        </w:tc>
        <w:tc>
          <w:tcPr>
            <w:tcW w:w="7462" w:type="dxa"/>
            <w:vAlign w:val="center"/>
            <w:hideMark/>
          </w:tcPr>
          <w:p w14:paraId="0C6BEF5C" w14:textId="77777777" w:rsidR="003470CE" w:rsidRPr="00790605" w:rsidRDefault="003470CE" w:rsidP="003470CE">
            <w:pPr>
              <w:textAlignment w:val="baseline"/>
              <w:rPr>
                <w:rFonts w:ascii="Calibri" w:hAnsi="Calibri"/>
              </w:rPr>
            </w:pPr>
            <w:r w:rsidRPr="00790605">
              <w:rPr>
                <w:rFonts w:ascii="Calibri" w:hAnsi="Calibri"/>
              </w:rPr>
              <w:t>Initial proof of concept testing for new solutions completed. Intellectual property for new product solutions registered. 01/07/2018 - 30/06/2020</w:t>
            </w:r>
          </w:p>
        </w:tc>
        <w:tc>
          <w:tcPr>
            <w:tcW w:w="1412" w:type="dxa"/>
            <w:vAlign w:val="center"/>
            <w:hideMark/>
          </w:tcPr>
          <w:p w14:paraId="23CA54D8"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710614C2" w14:textId="77777777">
        <w:trPr>
          <w:trHeight w:val="1320"/>
        </w:trPr>
        <w:tc>
          <w:tcPr>
            <w:tcW w:w="755" w:type="dxa"/>
            <w:vAlign w:val="center"/>
            <w:hideMark/>
          </w:tcPr>
          <w:p w14:paraId="556B633E" w14:textId="77777777" w:rsidR="003470CE" w:rsidRPr="00790605" w:rsidRDefault="003470CE" w:rsidP="003470CE">
            <w:pPr>
              <w:textAlignment w:val="baseline"/>
              <w:rPr>
                <w:rFonts w:ascii="Calibri" w:hAnsi="Calibri"/>
                <w:b/>
                <w:bCs/>
              </w:rPr>
            </w:pPr>
            <w:r w:rsidRPr="00790605">
              <w:rPr>
                <w:rFonts w:ascii="Calibri" w:hAnsi="Calibri"/>
                <w:b/>
                <w:bCs/>
              </w:rPr>
              <w:t>2.3</w:t>
            </w:r>
          </w:p>
        </w:tc>
        <w:tc>
          <w:tcPr>
            <w:tcW w:w="7462" w:type="dxa"/>
            <w:vAlign w:val="center"/>
            <w:hideMark/>
          </w:tcPr>
          <w:p w14:paraId="13CB287A" w14:textId="77777777" w:rsidR="003470CE" w:rsidRPr="00790605" w:rsidRDefault="003470CE" w:rsidP="003470CE">
            <w:pPr>
              <w:textAlignment w:val="baseline"/>
              <w:rPr>
                <w:rFonts w:ascii="Calibri" w:hAnsi="Calibri"/>
              </w:rPr>
            </w:pPr>
            <w:r w:rsidRPr="00790605">
              <w:rPr>
                <w:rFonts w:ascii="Calibri" w:hAnsi="Calibri"/>
              </w:rPr>
              <w:t>Further waste streams relevant to partner organisations surveyed for both known and novel products. Further market opportunities and food safety hazards identified and reviewed. Intellectual property for new product solutions registered.  01/07/2020 - 30/06/2023</w:t>
            </w:r>
          </w:p>
        </w:tc>
        <w:tc>
          <w:tcPr>
            <w:tcW w:w="1412" w:type="dxa"/>
            <w:vAlign w:val="center"/>
            <w:hideMark/>
          </w:tcPr>
          <w:p w14:paraId="73DC99D2"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05AB0941" w14:textId="77777777">
        <w:trPr>
          <w:trHeight w:val="1550"/>
        </w:trPr>
        <w:tc>
          <w:tcPr>
            <w:tcW w:w="755" w:type="dxa"/>
            <w:vAlign w:val="center"/>
            <w:hideMark/>
          </w:tcPr>
          <w:p w14:paraId="11573FE7" w14:textId="77777777" w:rsidR="003470CE" w:rsidRPr="00790605" w:rsidRDefault="003470CE" w:rsidP="003470CE">
            <w:pPr>
              <w:textAlignment w:val="baseline"/>
              <w:rPr>
                <w:rFonts w:ascii="Calibri" w:hAnsi="Calibri"/>
                <w:b/>
                <w:bCs/>
              </w:rPr>
            </w:pPr>
            <w:r w:rsidRPr="00790605">
              <w:rPr>
                <w:rFonts w:ascii="Calibri" w:hAnsi="Calibri"/>
                <w:b/>
                <w:bCs/>
              </w:rPr>
              <w:lastRenderedPageBreak/>
              <w:t>2.4</w:t>
            </w:r>
          </w:p>
        </w:tc>
        <w:tc>
          <w:tcPr>
            <w:tcW w:w="7462" w:type="dxa"/>
            <w:vAlign w:val="center"/>
            <w:hideMark/>
          </w:tcPr>
          <w:p w14:paraId="5B3B4A45" w14:textId="77777777" w:rsidR="003470CE" w:rsidRPr="00790605" w:rsidRDefault="003470CE" w:rsidP="003470CE">
            <w:pPr>
              <w:textAlignment w:val="baseline"/>
              <w:rPr>
                <w:rFonts w:ascii="Calibri" w:hAnsi="Calibri"/>
              </w:rPr>
            </w:pPr>
            <w:r w:rsidRPr="00790605">
              <w:rPr>
                <w:rFonts w:ascii="Calibri" w:hAnsi="Calibri"/>
              </w:rPr>
              <w:t>Rapid screening protocols developed and used to identify further novel products. Additional waste streams relevant to partner organisations identified and surveyed for both known and novel products. Further market opportunities and food safety hazards identified and reviewed. Intellectual property for new product solutions registered.  01/07/2023 - 30/06/2026</w:t>
            </w:r>
          </w:p>
        </w:tc>
        <w:tc>
          <w:tcPr>
            <w:tcW w:w="1412" w:type="dxa"/>
            <w:vAlign w:val="center"/>
            <w:hideMark/>
          </w:tcPr>
          <w:p w14:paraId="0C9D329B"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47516336" w14:textId="77777777">
        <w:trPr>
          <w:trHeight w:val="990"/>
        </w:trPr>
        <w:tc>
          <w:tcPr>
            <w:tcW w:w="755" w:type="dxa"/>
            <w:vAlign w:val="center"/>
            <w:hideMark/>
          </w:tcPr>
          <w:p w14:paraId="0D8EA4C9" w14:textId="77777777" w:rsidR="003470CE" w:rsidRPr="00790605" w:rsidRDefault="003470CE" w:rsidP="003470CE">
            <w:pPr>
              <w:textAlignment w:val="baseline"/>
              <w:rPr>
                <w:rFonts w:ascii="Calibri" w:hAnsi="Calibri"/>
                <w:b/>
                <w:bCs/>
              </w:rPr>
            </w:pPr>
            <w:r w:rsidRPr="00790605">
              <w:rPr>
                <w:rFonts w:ascii="Calibri" w:hAnsi="Calibri"/>
                <w:b/>
                <w:bCs/>
              </w:rPr>
              <w:t>2.5</w:t>
            </w:r>
          </w:p>
        </w:tc>
        <w:tc>
          <w:tcPr>
            <w:tcW w:w="7462" w:type="dxa"/>
            <w:vAlign w:val="center"/>
            <w:hideMark/>
          </w:tcPr>
          <w:p w14:paraId="34545FE7" w14:textId="77777777" w:rsidR="003470CE" w:rsidRPr="00790605" w:rsidRDefault="003470CE" w:rsidP="003470CE">
            <w:pPr>
              <w:textAlignment w:val="baseline"/>
              <w:rPr>
                <w:rFonts w:ascii="Calibri" w:hAnsi="Calibri"/>
              </w:rPr>
            </w:pPr>
            <w:r w:rsidRPr="00790605">
              <w:rPr>
                <w:rFonts w:ascii="Calibri" w:hAnsi="Calibri"/>
              </w:rPr>
              <w:t>Iterative proof of concept testing and business case development for new solutions completed. Intellectual property for new product solutions registered. 01/07/2026 - 30/06/2028</w:t>
            </w:r>
          </w:p>
        </w:tc>
        <w:tc>
          <w:tcPr>
            <w:tcW w:w="1412" w:type="dxa"/>
            <w:vAlign w:val="center"/>
            <w:hideMark/>
          </w:tcPr>
          <w:p w14:paraId="23EFF331"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00312D36" w14:textId="77777777">
        <w:trPr>
          <w:trHeight w:val="330"/>
        </w:trPr>
        <w:tc>
          <w:tcPr>
            <w:tcW w:w="755" w:type="dxa"/>
            <w:vAlign w:val="center"/>
            <w:hideMark/>
          </w:tcPr>
          <w:p w14:paraId="1857E23D" w14:textId="77777777" w:rsidR="003470CE" w:rsidRPr="00790605" w:rsidRDefault="003470CE" w:rsidP="003470CE">
            <w:pPr>
              <w:textAlignment w:val="baseline"/>
              <w:rPr>
                <w:rFonts w:ascii="Calibri" w:hAnsi="Calibri"/>
                <w:b/>
                <w:bCs/>
              </w:rPr>
            </w:pPr>
            <w:r w:rsidRPr="00790605">
              <w:rPr>
                <w:rFonts w:ascii="Calibri" w:hAnsi="Calibri"/>
                <w:b/>
                <w:bCs/>
              </w:rPr>
              <w:t>2.6</w:t>
            </w:r>
          </w:p>
        </w:tc>
        <w:tc>
          <w:tcPr>
            <w:tcW w:w="7462" w:type="dxa"/>
            <w:vAlign w:val="center"/>
            <w:hideMark/>
          </w:tcPr>
          <w:p w14:paraId="7E8F0CE8" w14:textId="77777777" w:rsidR="003470CE" w:rsidRPr="00790605" w:rsidRDefault="003470CE" w:rsidP="003470CE">
            <w:pPr>
              <w:textAlignment w:val="baseline"/>
              <w:rPr>
                <w:rFonts w:ascii="Calibri" w:hAnsi="Calibri"/>
              </w:rPr>
            </w:pPr>
            <w:r w:rsidRPr="00790605">
              <w:rPr>
                <w:rFonts w:ascii="Calibri" w:hAnsi="Calibri"/>
              </w:rPr>
              <w:t>Future product roadmap developed. 01/07/2026 - 01/07/2028</w:t>
            </w:r>
          </w:p>
        </w:tc>
        <w:tc>
          <w:tcPr>
            <w:tcW w:w="1412" w:type="dxa"/>
            <w:vAlign w:val="center"/>
            <w:hideMark/>
          </w:tcPr>
          <w:p w14:paraId="50EF1CD0"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bl>
    <w:p w14:paraId="79A01554" w14:textId="77777777" w:rsidR="003470CE" w:rsidRPr="00790605" w:rsidRDefault="003470CE" w:rsidP="003470CE">
      <w:pPr>
        <w:spacing w:after="0" w:line="240" w:lineRule="auto"/>
        <w:textAlignment w:val="baseline"/>
        <w:rPr>
          <w:rFonts w:ascii="Calibri" w:eastAsia="SimSun" w:hAnsi="Calibri" w:cs="Arial"/>
          <w:lang w:eastAsia="en-AU"/>
        </w:rPr>
      </w:pP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32"/>
        <w:gridCol w:w="6849"/>
        <w:gridCol w:w="1391"/>
      </w:tblGrid>
      <w:tr w:rsidR="003470CE" w:rsidRPr="00790605" w14:paraId="2AB9BF2A" w14:textId="77777777">
        <w:trPr>
          <w:trHeight w:val="990"/>
        </w:trPr>
        <w:tc>
          <w:tcPr>
            <w:tcW w:w="8217" w:type="dxa"/>
            <w:gridSpan w:val="2"/>
            <w:vAlign w:val="center"/>
          </w:tcPr>
          <w:p w14:paraId="0D5F37DF" w14:textId="77777777" w:rsidR="003470CE" w:rsidRPr="00790605" w:rsidRDefault="003470CE" w:rsidP="003470CE">
            <w:pPr>
              <w:textAlignment w:val="baseline"/>
              <w:rPr>
                <w:rFonts w:ascii="Calibri" w:hAnsi="Calibri"/>
                <w:b/>
              </w:rPr>
            </w:pPr>
            <w:r w:rsidRPr="00790605">
              <w:rPr>
                <w:rFonts w:ascii="Calibri" w:hAnsi="Calibri"/>
                <w:b/>
              </w:rPr>
              <w:t>Output 2.2 – Commercial Prototype Technologies for Waste Transformation</w:t>
            </w:r>
          </w:p>
        </w:tc>
        <w:tc>
          <w:tcPr>
            <w:tcW w:w="1412" w:type="dxa"/>
          </w:tcPr>
          <w:p w14:paraId="18EF2DB9" w14:textId="77777777" w:rsidR="003470CE" w:rsidRPr="00790605" w:rsidRDefault="003470CE" w:rsidP="003470CE">
            <w:pPr>
              <w:jc w:val="center"/>
              <w:textAlignment w:val="baseline"/>
              <w:rPr>
                <w:rFonts w:ascii="Calibri" w:hAnsi="Calibri"/>
                <w:b/>
                <w:bCs/>
              </w:rPr>
            </w:pPr>
            <w:r w:rsidRPr="00790605">
              <w:rPr>
                <w:rFonts w:ascii="Calibri" w:hAnsi="Calibri"/>
                <w:b/>
                <w:bCs/>
              </w:rPr>
              <w:t>Project will contribute to milestone</w:t>
            </w:r>
          </w:p>
        </w:tc>
      </w:tr>
      <w:tr w:rsidR="003470CE" w:rsidRPr="00790605" w14:paraId="753EEA8A" w14:textId="77777777">
        <w:trPr>
          <w:trHeight w:val="990"/>
        </w:trPr>
        <w:tc>
          <w:tcPr>
            <w:tcW w:w="853" w:type="dxa"/>
            <w:vAlign w:val="center"/>
            <w:hideMark/>
          </w:tcPr>
          <w:p w14:paraId="32E78780" w14:textId="77777777" w:rsidR="003470CE" w:rsidRPr="00790605" w:rsidRDefault="003470CE" w:rsidP="003470CE">
            <w:pPr>
              <w:textAlignment w:val="baseline"/>
              <w:rPr>
                <w:rFonts w:ascii="Calibri" w:hAnsi="Calibri"/>
                <w:b/>
                <w:bCs/>
              </w:rPr>
            </w:pPr>
            <w:r w:rsidRPr="00790605">
              <w:rPr>
                <w:rFonts w:ascii="Calibri" w:hAnsi="Calibri"/>
                <w:b/>
                <w:bCs/>
              </w:rPr>
              <w:t>2.7</w:t>
            </w:r>
          </w:p>
        </w:tc>
        <w:tc>
          <w:tcPr>
            <w:tcW w:w="7364" w:type="dxa"/>
            <w:vAlign w:val="center"/>
            <w:hideMark/>
          </w:tcPr>
          <w:p w14:paraId="7745F9C9" w14:textId="77777777" w:rsidR="003470CE" w:rsidRPr="00790605" w:rsidRDefault="003470CE" w:rsidP="003470CE">
            <w:pPr>
              <w:textAlignment w:val="baseline"/>
              <w:rPr>
                <w:rFonts w:ascii="Calibri" w:hAnsi="Calibri"/>
              </w:rPr>
            </w:pPr>
            <w:r w:rsidRPr="00790605">
              <w:rPr>
                <w:rFonts w:ascii="Calibri" w:hAnsi="Calibri"/>
              </w:rPr>
              <w:t>Technology needs for different waste streams and products reviewed. Existing technologies surveyed. Market opportunities for technologies identified. 01/07/2018 - 31/03/2020</w:t>
            </w:r>
          </w:p>
        </w:tc>
        <w:tc>
          <w:tcPr>
            <w:tcW w:w="1412" w:type="dxa"/>
            <w:vAlign w:val="center"/>
            <w:hideMark/>
          </w:tcPr>
          <w:p w14:paraId="528C8E60"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35917E71" w14:textId="77777777">
        <w:trPr>
          <w:trHeight w:val="645"/>
        </w:trPr>
        <w:tc>
          <w:tcPr>
            <w:tcW w:w="853" w:type="dxa"/>
            <w:vAlign w:val="center"/>
            <w:hideMark/>
          </w:tcPr>
          <w:p w14:paraId="09B89F08" w14:textId="77777777" w:rsidR="003470CE" w:rsidRPr="00790605" w:rsidRDefault="003470CE" w:rsidP="003470CE">
            <w:pPr>
              <w:textAlignment w:val="baseline"/>
              <w:rPr>
                <w:rFonts w:ascii="Calibri" w:hAnsi="Calibri"/>
                <w:b/>
                <w:bCs/>
              </w:rPr>
            </w:pPr>
            <w:r w:rsidRPr="00790605">
              <w:rPr>
                <w:rFonts w:ascii="Calibri" w:hAnsi="Calibri"/>
                <w:b/>
                <w:bCs/>
              </w:rPr>
              <w:t>2.8</w:t>
            </w:r>
          </w:p>
        </w:tc>
        <w:tc>
          <w:tcPr>
            <w:tcW w:w="7364" w:type="dxa"/>
            <w:vAlign w:val="center"/>
            <w:hideMark/>
          </w:tcPr>
          <w:p w14:paraId="0AB9A2CB" w14:textId="77777777" w:rsidR="003470CE" w:rsidRPr="00790605" w:rsidRDefault="003470CE" w:rsidP="003470CE">
            <w:pPr>
              <w:textAlignment w:val="baseline"/>
              <w:rPr>
                <w:rFonts w:ascii="Calibri" w:hAnsi="Calibri"/>
              </w:rPr>
            </w:pPr>
            <w:r w:rsidRPr="00790605">
              <w:rPr>
                <w:rFonts w:ascii="Calibri" w:hAnsi="Calibri"/>
              </w:rPr>
              <w:t>New conceptual solutions for modular technologies developed and initial proof of concept testing completed. 01/07/2019 - 30/06/2021</w:t>
            </w:r>
          </w:p>
        </w:tc>
        <w:tc>
          <w:tcPr>
            <w:tcW w:w="1412" w:type="dxa"/>
            <w:vAlign w:val="center"/>
            <w:hideMark/>
          </w:tcPr>
          <w:p w14:paraId="0EA6F1A8"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5A5C2539" w14:textId="77777777">
        <w:trPr>
          <w:trHeight w:val="1320"/>
        </w:trPr>
        <w:tc>
          <w:tcPr>
            <w:tcW w:w="853" w:type="dxa"/>
            <w:vAlign w:val="center"/>
            <w:hideMark/>
          </w:tcPr>
          <w:p w14:paraId="29AC88AC" w14:textId="77777777" w:rsidR="003470CE" w:rsidRPr="00790605" w:rsidRDefault="003470CE" w:rsidP="003470CE">
            <w:pPr>
              <w:textAlignment w:val="baseline"/>
              <w:rPr>
                <w:rFonts w:ascii="Calibri" w:hAnsi="Calibri"/>
                <w:b/>
                <w:bCs/>
              </w:rPr>
            </w:pPr>
            <w:r w:rsidRPr="00790605">
              <w:rPr>
                <w:rFonts w:ascii="Calibri" w:hAnsi="Calibri"/>
                <w:b/>
                <w:bCs/>
              </w:rPr>
              <w:t>2.9</w:t>
            </w:r>
          </w:p>
        </w:tc>
        <w:tc>
          <w:tcPr>
            <w:tcW w:w="7364" w:type="dxa"/>
            <w:vAlign w:val="center"/>
            <w:hideMark/>
          </w:tcPr>
          <w:p w14:paraId="5B03FD3C" w14:textId="4492DBC0" w:rsidR="003470CE" w:rsidRPr="00790605" w:rsidRDefault="003470CE" w:rsidP="003470CE">
            <w:pPr>
              <w:textAlignment w:val="baseline"/>
              <w:rPr>
                <w:rFonts w:ascii="Calibri" w:hAnsi="Calibri"/>
              </w:rPr>
            </w:pPr>
            <w:r w:rsidRPr="00790605">
              <w:rPr>
                <w:rFonts w:ascii="Calibri" w:hAnsi="Calibri"/>
              </w:rPr>
              <w:t xml:space="preserve">Further </w:t>
            </w:r>
            <w:r w:rsidR="00B022C8" w:rsidRPr="00790605">
              <w:rPr>
                <w:rFonts w:ascii="Calibri" w:hAnsi="Calibri"/>
              </w:rPr>
              <w:t>full-scale</w:t>
            </w:r>
            <w:r w:rsidRPr="00790605">
              <w:rPr>
                <w:rFonts w:ascii="Calibri" w:hAnsi="Calibri"/>
              </w:rPr>
              <w:t xml:space="preserve"> review of new technology gaps across all project partners conducted and technology needs identified. New conceptual solutions for modular technologies developed and proof of concept testing completed. Intellectual property for new product solutions registered.  01/07/2021 - 30/06/2024</w:t>
            </w:r>
          </w:p>
        </w:tc>
        <w:tc>
          <w:tcPr>
            <w:tcW w:w="1412" w:type="dxa"/>
            <w:vAlign w:val="center"/>
            <w:hideMark/>
          </w:tcPr>
          <w:p w14:paraId="4316BCF7"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251B317E" w14:textId="77777777">
        <w:trPr>
          <w:trHeight w:val="659"/>
        </w:trPr>
        <w:tc>
          <w:tcPr>
            <w:tcW w:w="853" w:type="dxa"/>
            <w:vAlign w:val="center"/>
            <w:hideMark/>
          </w:tcPr>
          <w:p w14:paraId="1C0CDF37" w14:textId="77777777" w:rsidR="003470CE" w:rsidRPr="00790605" w:rsidRDefault="003470CE" w:rsidP="003470CE">
            <w:pPr>
              <w:textAlignment w:val="baseline"/>
              <w:rPr>
                <w:rFonts w:ascii="Calibri" w:hAnsi="Calibri"/>
                <w:b/>
                <w:bCs/>
              </w:rPr>
            </w:pPr>
            <w:r w:rsidRPr="00790605">
              <w:rPr>
                <w:rFonts w:ascii="Calibri" w:hAnsi="Calibri"/>
                <w:b/>
                <w:bCs/>
              </w:rPr>
              <w:t>2.10</w:t>
            </w:r>
          </w:p>
        </w:tc>
        <w:tc>
          <w:tcPr>
            <w:tcW w:w="7364" w:type="dxa"/>
            <w:vAlign w:val="center"/>
            <w:hideMark/>
          </w:tcPr>
          <w:p w14:paraId="34DBFCD9" w14:textId="77777777" w:rsidR="003470CE" w:rsidRPr="00790605" w:rsidRDefault="003470CE" w:rsidP="003470CE">
            <w:pPr>
              <w:textAlignment w:val="baseline"/>
              <w:rPr>
                <w:rFonts w:ascii="Calibri" w:hAnsi="Calibri"/>
              </w:rPr>
            </w:pPr>
            <w:r w:rsidRPr="00790605">
              <w:rPr>
                <w:rFonts w:ascii="Calibri" w:hAnsi="Calibri"/>
              </w:rPr>
              <w:t>Establishment of demonstration facilities in selected regions of relevance to the project partners complete. 01/07/2024 - 30/06/2028</w:t>
            </w:r>
          </w:p>
        </w:tc>
        <w:tc>
          <w:tcPr>
            <w:tcW w:w="1412" w:type="dxa"/>
            <w:vAlign w:val="center"/>
            <w:hideMark/>
          </w:tcPr>
          <w:p w14:paraId="767FEFB0"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25165940" w14:textId="77777777">
        <w:trPr>
          <w:trHeight w:val="711"/>
        </w:trPr>
        <w:tc>
          <w:tcPr>
            <w:tcW w:w="853" w:type="dxa"/>
            <w:vAlign w:val="center"/>
            <w:hideMark/>
          </w:tcPr>
          <w:p w14:paraId="1F4680AC" w14:textId="77777777" w:rsidR="003470CE" w:rsidRPr="00790605" w:rsidRDefault="003470CE" w:rsidP="003470CE">
            <w:pPr>
              <w:textAlignment w:val="baseline"/>
              <w:rPr>
                <w:rFonts w:ascii="Calibri" w:hAnsi="Calibri"/>
                <w:b/>
                <w:bCs/>
              </w:rPr>
            </w:pPr>
            <w:r w:rsidRPr="00790605">
              <w:rPr>
                <w:rFonts w:ascii="Calibri" w:hAnsi="Calibri"/>
                <w:b/>
                <w:bCs/>
              </w:rPr>
              <w:t>2.11</w:t>
            </w:r>
          </w:p>
        </w:tc>
        <w:tc>
          <w:tcPr>
            <w:tcW w:w="7364" w:type="dxa"/>
            <w:vAlign w:val="center"/>
            <w:hideMark/>
          </w:tcPr>
          <w:p w14:paraId="6EC30E6A" w14:textId="77777777" w:rsidR="003470CE" w:rsidRPr="00790605" w:rsidRDefault="003470CE" w:rsidP="003470CE">
            <w:pPr>
              <w:textAlignment w:val="baseline"/>
              <w:rPr>
                <w:rFonts w:ascii="Calibri" w:hAnsi="Calibri"/>
              </w:rPr>
            </w:pPr>
            <w:r w:rsidRPr="00790605">
              <w:rPr>
                <w:rFonts w:ascii="Calibri" w:hAnsi="Calibri"/>
              </w:rPr>
              <w:t>Iterative proof of concept testing for new solutions completed. Intellectual property for new product solutions registered. 01/07/2024 - 30/06/2028</w:t>
            </w:r>
          </w:p>
        </w:tc>
        <w:tc>
          <w:tcPr>
            <w:tcW w:w="1412" w:type="dxa"/>
            <w:vAlign w:val="center"/>
            <w:hideMark/>
          </w:tcPr>
          <w:p w14:paraId="4C0CE0BC"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148512CF" w14:textId="77777777">
        <w:trPr>
          <w:trHeight w:val="330"/>
        </w:trPr>
        <w:tc>
          <w:tcPr>
            <w:tcW w:w="853" w:type="dxa"/>
            <w:vAlign w:val="center"/>
            <w:hideMark/>
          </w:tcPr>
          <w:p w14:paraId="656AB4A1" w14:textId="77777777" w:rsidR="003470CE" w:rsidRPr="00790605" w:rsidRDefault="003470CE" w:rsidP="003470CE">
            <w:pPr>
              <w:textAlignment w:val="baseline"/>
              <w:rPr>
                <w:rFonts w:ascii="Calibri" w:hAnsi="Calibri"/>
                <w:b/>
                <w:bCs/>
              </w:rPr>
            </w:pPr>
            <w:r w:rsidRPr="00790605">
              <w:rPr>
                <w:rFonts w:ascii="Calibri" w:hAnsi="Calibri"/>
                <w:b/>
                <w:bCs/>
              </w:rPr>
              <w:t>2.12</w:t>
            </w:r>
          </w:p>
        </w:tc>
        <w:tc>
          <w:tcPr>
            <w:tcW w:w="7364" w:type="dxa"/>
            <w:vAlign w:val="center"/>
            <w:hideMark/>
          </w:tcPr>
          <w:p w14:paraId="49A07029" w14:textId="77777777" w:rsidR="003470CE" w:rsidRPr="00790605" w:rsidRDefault="003470CE" w:rsidP="003470CE">
            <w:pPr>
              <w:textAlignment w:val="baseline"/>
              <w:rPr>
                <w:rFonts w:ascii="Calibri" w:hAnsi="Calibri"/>
              </w:rPr>
            </w:pPr>
            <w:r w:rsidRPr="00790605">
              <w:rPr>
                <w:rFonts w:ascii="Calibri" w:hAnsi="Calibri"/>
              </w:rPr>
              <w:t>Future technology roadmap delivered. 01/07/2026 - 30/06/2028</w:t>
            </w:r>
          </w:p>
        </w:tc>
        <w:tc>
          <w:tcPr>
            <w:tcW w:w="1412" w:type="dxa"/>
            <w:vAlign w:val="center"/>
            <w:hideMark/>
          </w:tcPr>
          <w:p w14:paraId="2AFBAF69"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bl>
    <w:p w14:paraId="502F4380" w14:textId="77777777" w:rsidR="003470CE" w:rsidRPr="00790605" w:rsidRDefault="003470CE" w:rsidP="003470CE">
      <w:pPr>
        <w:spacing w:after="0" w:line="240" w:lineRule="auto"/>
        <w:textAlignment w:val="baseline"/>
        <w:rPr>
          <w:rFonts w:ascii="Calibri" w:eastAsia="SimSun" w:hAnsi="Calibri" w:cs="Arial"/>
          <w:lang w:eastAsia="en-AU"/>
        </w:rPr>
      </w:pP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6"/>
        <w:gridCol w:w="6928"/>
        <w:gridCol w:w="1388"/>
      </w:tblGrid>
      <w:tr w:rsidR="003470CE" w:rsidRPr="00790605" w14:paraId="080F2337" w14:textId="77777777">
        <w:trPr>
          <w:trHeight w:val="1005"/>
        </w:trPr>
        <w:tc>
          <w:tcPr>
            <w:tcW w:w="8217" w:type="dxa"/>
            <w:gridSpan w:val="2"/>
            <w:vAlign w:val="center"/>
          </w:tcPr>
          <w:p w14:paraId="403D5719" w14:textId="77777777" w:rsidR="003470CE" w:rsidRPr="00790605" w:rsidRDefault="003470CE" w:rsidP="003470CE">
            <w:pPr>
              <w:textAlignment w:val="baseline"/>
              <w:rPr>
                <w:rFonts w:ascii="Calibri" w:hAnsi="Calibri"/>
                <w:b/>
              </w:rPr>
            </w:pPr>
            <w:r w:rsidRPr="00790605">
              <w:rPr>
                <w:rFonts w:ascii="Calibri" w:hAnsi="Calibri"/>
                <w:b/>
              </w:rPr>
              <w:t>Output 2.3 – Framework to optimise viability of technology and waste input combinations</w:t>
            </w:r>
          </w:p>
        </w:tc>
        <w:tc>
          <w:tcPr>
            <w:tcW w:w="1412" w:type="dxa"/>
          </w:tcPr>
          <w:p w14:paraId="0C432C82" w14:textId="77777777" w:rsidR="003470CE" w:rsidRPr="00790605" w:rsidRDefault="003470CE" w:rsidP="003470CE">
            <w:pPr>
              <w:jc w:val="center"/>
              <w:textAlignment w:val="baseline"/>
              <w:rPr>
                <w:rFonts w:ascii="Calibri" w:hAnsi="Calibri"/>
                <w:b/>
                <w:bCs/>
              </w:rPr>
            </w:pPr>
            <w:r w:rsidRPr="00790605">
              <w:rPr>
                <w:rFonts w:ascii="Calibri" w:hAnsi="Calibri"/>
                <w:b/>
                <w:bCs/>
              </w:rPr>
              <w:t>Project will contribute to milestone</w:t>
            </w:r>
          </w:p>
        </w:tc>
      </w:tr>
      <w:tr w:rsidR="003470CE" w:rsidRPr="00790605" w14:paraId="489076C0" w14:textId="77777777">
        <w:trPr>
          <w:trHeight w:val="1005"/>
        </w:trPr>
        <w:tc>
          <w:tcPr>
            <w:tcW w:w="774" w:type="dxa"/>
            <w:vAlign w:val="center"/>
            <w:hideMark/>
          </w:tcPr>
          <w:p w14:paraId="47C699FF" w14:textId="77777777" w:rsidR="003470CE" w:rsidRPr="00790605" w:rsidRDefault="003470CE" w:rsidP="003470CE">
            <w:pPr>
              <w:textAlignment w:val="baseline"/>
              <w:rPr>
                <w:rFonts w:ascii="Calibri" w:hAnsi="Calibri"/>
                <w:b/>
                <w:bCs/>
              </w:rPr>
            </w:pPr>
            <w:r w:rsidRPr="00790605">
              <w:rPr>
                <w:rFonts w:ascii="Calibri" w:hAnsi="Calibri"/>
                <w:b/>
                <w:bCs/>
              </w:rPr>
              <w:t>2.13</w:t>
            </w:r>
          </w:p>
        </w:tc>
        <w:tc>
          <w:tcPr>
            <w:tcW w:w="7443" w:type="dxa"/>
            <w:vAlign w:val="center"/>
            <w:hideMark/>
          </w:tcPr>
          <w:p w14:paraId="290E9B23" w14:textId="77777777" w:rsidR="003470CE" w:rsidRPr="00790605" w:rsidRDefault="003470CE" w:rsidP="003470CE">
            <w:pPr>
              <w:textAlignment w:val="baseline"/>
              <w:rPr>
                <w:rFonts w:ascii="Calibri" w:hAnsi="Calibri"/>
              </w:rPr>
            </w:pPr>
            <w:r w:rsidRPr="00790605">
              <w:rPr>
                <w:rFonts w:ascii="Calibri" w:hAnsi="Calibri"/>
              </w:rPr>
              <w:t>Initial data set collated on waste composition, potential hazards and volumes relevant to partner organisations. Review of available relevant technologies delivered. Protocols developed and circulated. 01/07/2018 - 30/06/2020</w:t>
            </w:r>
          </w:p>
        </w:tc>
        <w:tc>
          <w:tcPr>
            <w:tcW w:w="1412" w:type="dxa"/>
            <w:vAlign w:val="center"/>
            <w:hideMark/>
          </w:tcPr>
          <w:p w14:paraId="30625CD7"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6BE6BBD8" w14:textId="77777777">
        <w:trPr>
          <w:trHeight w:val="705"/>
        </w:trPr>
        <w:tc>
          <w:tcPr>
            <w:tcW w:w="774" w:type="dxa"/>
            <w:vAlign w:val="center"/>
            <w:hideMark/>
          </w:tcPr>
          <w:p w14:paraId="69288B00" w14:textId="77777777" w:rsidR="003470CE" w:rsidRPr="00790605" w:rsidRDefault="003470CE" w:rsidP="003470CE">
            <w:pPr>
              <w:textAlignment w:val="baseline"/>
              <w:rPr>
                <w:rFonts w:ascii="Calibri" w:hAnsi="Calibri"/>
                <w:b/>
                <w:bCs/>
              </w:rPr>
            </w:pPr>
            <w:r w:rsidRPr="00790605">
              <w:rPr>
                <w:rFonts w:ascii="Calibri" w:hAnsi="Calibri"/>
                <w:b/>
                <w:bCs/>
              </w:rPr>
              <w:t>2.14</w:t>
            </w:r>
          </w:p>
        </w:tc>
        <w:tc>
          <w:tcPr>
            <w:tcW w:w="7443" w:type="dxa"/>
            <w:vAlign w:val="center"/>
            <w:hideMark/>
          </w:tcPr>
          <w:p w14:paraId="53696461" w14:textId="77777777" w:rsidR="003470CE" w:rsidRPr="00790605" w:rsidRDefault="003470CE" w:rsidP="003470CE">
            <w:pPr>
              <w:textAlignment w:val="baseline"/>
              <w:rPr>
                <w:rFonts w:ascii="Calibri" w:hAnsi="Calibri"/>
              </w:rPr>
            </w:pPr>
            <w:r w:rsidRPr="00790605">
              <w:rPr>
                <w:rFonts w:ascii="Calibri" w:hAnsi="Calibri"/>
              </w:rPr>
              <w:t>Process engineering models delivered and validated for each key technology type. 01/07/2020 - 30/06/2021</w:t>
            </w:r>
          </w:p>
        </w:tc>
        <w:tc>
          <w:tcPr>
            <w:tcW w:w="1412" w:type="dxa"/>
            <w:vAlign w:val="center"/>
            <w:hideMark/>
          </w:tcPr>
          <w:p w14:paraId="0D3CADDD"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4C06D0CF" w14:textId="77777777">
        <w:trPr>
          <w:trHeight w:val="637"/>
        </w:trPr>
        <w:tc>
          <w:tcPr>
            <w:tcW w:w="774" w:type="dxa"/>
            <w:vAlign w:val="center"/>
            <w:hideMark/>
          </w:tcPr>
          <w:p w14:paraId="0DC12F07" w14:textId="77777777" w:rsidR="003470CE" w:rsidRPr="00790605" w:rsidRDefault="003470CE" w:rsidP="003470CE">
            <w:pPr>
              <w:textAlignment w:val="baseline"/>
              <w:rPr>
                <w:rFonts w:ascii="Calibri" w:hAnsi="Calibri"/>
                <w:b/>
                <w:bCs/>
              </w:rPr>
            </w:pPr>
            <w:r w:rsidRPr="00790605">
              <w:rPr>
                <w:rFonts w:ascii="Calibri" w:hAnsi="Calibri"/>
                <w:b/>
                <w:bCs/>
              </w:rPr>
              <w:t>2.15</w:t>
            </w:r>
          </w:p>
        </w:tc>
        <w:tc>
          <w:tcPr>
            <w:tcW w:w="7443" w:type="dxa"/>
            <w:vAlign w:val="center"/>
            <w:hideMark/>
          </w:tcPr>
          <w:p w14:paraId="4735E633" w14:textId="77777777" w:rsidR="003470CE" w:rsidRPr="00790605" w:rsidRDefault="003470CE" w:rsidP="003470CE">
            <w:pPr>
              <w:textAlignment w:val="baseline"/>
              <w:rPr>
                <w:rFonts w:ascii="Calibri" w:hAnsi="Calibri"/>
              </w:rPr>
            </w:pPr>
            <w:r w:rsidRPr="00790605">
              <w:rPr>
                <w:rFonts w:ascii="Calibri" w:hAnsi="Calibri"/>
              </w:rPr>
              <w:t>Techno-economic analysis of feed/product/process combinations delivered for project regions 01/07/2021 - 30/06/2023</w:t>
            </w:r>
          </w:p>
        </w:tc>
        <w:tc>
          <w:tcPr>
            <w:tcW w:w="1412" w:type="dxa"/>
            <w:vAlign w:val="center"/>
            <w:hideMark/>
          </w:tcPr>
          <w:p w14:paraId="79CD1761"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112E2B7B" w14:textId="77777777">
        <w:trPr>
          <w:trHeight w:val="1005"/>
        </w:trPr>
        <w:tc>
          <w:tcPr>
            <w:tcW w:w="774" w:type="dxa"/>
            <w:vAlign w:val="center"/>
            <w:hideMark/>
          </w:tcPr>
          <w:p w14:paraId="3C8576AE" w14:textId="77777777" w:rsidR="003470CE" w:rsidRPr="00790605" w:rsidRDefault="003470CE" w:rsidP="003470CE">
            <w:pPr>
              <w:textAlignment w:val="baseline"/>
              <w:rPr>
                <w:rFonts w:ascii="Calibri" w:hAnsi="Calibri"/>
                <w:b/>
                <w:bCs/>
              </w:rPr>
            </w:pPr>
            <w:r w:rsidRPr="00790605">
              <w:rPr>
                <w:rFonts w:ascii="Calibri" w:hAnsi="Calibri"/>
                <w:b/>
                <w:bCs/>
              </w:rPr>
              <w:t>2.16</w:t>
            </w:r>
          </w:p>
        </w:tc>
        <w:tc>
          <w:tcPr>
            <w:tcW w:w="7443" w:type="dxa"/>
            <w:vAlign w:val="center"/>
            <w:hideMark/>
          </w:tcPr>
          <w:p w14:paraId="6726D71D" w14:textId="77777777" w:rsidR="003470CE" w:rsidRPr="00790605" w:rsidRDefault="003470CE" w:rsidP="003470CE">
            <w:pPr>
              <w:textAlignment w:val="baseline"/>
              <w:rPr>
                <w:rFonts w:ascii="Calibri" w:hAnsi="Calibri"/>
              </w:rPr>
            </w:pPr>
            <w:r w:rsidRPr="00790605">
              <w:rPr>
                <w:rFonts w:ascii="Calibri" w:hAnsi="Calibri"/>
              </w:rPr>
              <w:t>Updated data set on waste composition and volumes and product markets relevant to partner organisations compiled; Sector focussed state-of-the-art technology review completed; Process models for state-of-the-art technology delivered. 01/07/2023 - 30/06/2024</w:t>
            </w:r>
          </w:p>
        </w:tc>
        <w:tc>
          <w:tcPr>
            <w:tcW w:w="1412" w:type="dxa"/>
            <w:vAlign w:val="center"/>
            <w:hideMark/>
          </w:tcPr>
          <w:p w14:paraId="58174E92"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05654563" w14:textId="77777777">
        <w:trPr>
          <w:trHeight w:val="705"/>
        </w:trPr>
        <w:tc>
          <w:tcPr>
            <w:tcW w:w="774" w:type="dxa"/>
            <w:vAlign w:val="center"/>
            <w:hideMark/>
          </w:tcPr>
          <w:p w14:paraId="3346CB80" w14:textId="77777777" w:rsidR="003470CE" w:rsidRPr="00790605" w:rsidRDefault="003470CE" w:rsidP="003470CE">
            <w:pPr>
              <w:textAlignment w:val="baseline"/>
              <w:rPr>
                <w:rFonts w:ascii="Calibri" w:hAnsi="Calibri"/>
                <w:b/>
                <w:bCs/>
              </w:rPr>
            </w:pPr>
            <w:r w:rsidRPr="00790605">
              <w:rPr>
                <w:rFonts w:ascii="Calibri" w:hAnsi="Calibri"/>
                <w:b/>
                <w:bCs/>
              </w:rPr>
              <w:lastRenderedPageBreak/>
              <w:t>2.17</w:t>
            </w:r>
          </w:p>
        </w:tc>
        <w:tc>
          <w:tcPr>
            <w:tcW w:w="7443" w:type="dxa"/>
            <w:vAlign w:val="center"/>
            <w:hideMark/>
          </w:tcPr>
          <w:p w14:paraId="3DF9C1B8" w14:textId="77777777" w:rsidR="003470CE" w:rsidRPr="00790605" w:rsidRDefault="003470CE" w:rsidP="003470CE">
            <w:pPr>
              <w:textAlignment w:val="baseline"/>
              <w:rPr>
                <w:rFonts w:ascii="Calibri" w:hAnsi="Calibri"/>
              </w:rPr>
            </w:pPr>
            <w:r w:rsidRPr="00790605">
              <w:rPr>
                <w:rFonts w:ascii="Calibri" w:hAnsi="Calibri"/>
              </w:rPr>
              <w:t>Models of optimal feed/technology combinations delivered for selected regions relevant to partner organisations; Protocols delivered for consistent techno-economic analysis. 01/07/2024 - 30/06/2026</w:t>
            </w:r>
          </w:p>
        </w:tc>
        <w:tc>
          <w:tcPr>
            <w:tcW w:w="1412" w:type="dxa"/>
            <w:vAlign w:val="center"/>
            <w:hideMark/>
          </w:tcPr>
          <w:p w14:paraId="31898FFA"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004CE429" w14:textId="77777777">
        <w:trPr>
          <w:trHeight w:val="1005"/>
        </w:trPr>
        <w:tc>
          <w:tcPr>
            <w:tcW w:w="774" w:type="dxa"/>
            <w:vAlign w:val="center"/>
            <w:hideMark/>
          </w:tcPr>
          <w:p w14:paraId="19239918" w14:textId="77777777" w:rsidR="003470CE" w:rsidRPr="00790605" w:rsidRDefault="003470CE" w:rsidP="003470CE">
            <w:pPr>
              <w:textAlignment w:val="baseline"/>
              <w:rPr>
                <w:rFonts w:ascii="Calibri" w:hAnsi="Calibri"/>
                <w:b/>
                <w:bCs/>
              </w:rPr>
            </w:pPr>
            <w:r w:rsidRPr="00790605">
              <w:rPr>
                <w:rFonts w:ascii="Calibri" w:hAnsi="Calibri"/>
                <w:b/>
                <w:bCs/>
              </w:rPr>
              <w:t>2.18</w:t>
            </w:r>
          </w:p>
        </w:tc>
        <w:tc>
          <w:tcPr>
            <w:tcW w:w="7443" w:type="dxa"/>
            <w:vAlign w:val="center"/>
            <w:hideMark/>
          </w:tcPr>
          <w:p w14:paraId="05B4F50E" w14:textId="77777777" w:rsidR="003470CE" w:rsidRPr="00790605" w:rsidRDefault="003470CE" w:rsidP="003470CE">
            <w:pPr>
              <w:textAlignment w:val="baseline"/>
              <w:rPr>
                <w:rFonts w:ascii="Calibri" w:hAnsi="Calibri"/>
              </w:rPr>
            </w:pPr>
            <w:r w:rsidRPr="00790605">
              <w:rPr>
                <w:rFonts w:ascii="Calibri" w:hAnsi="Calibri"/>
              </w:rPr>
              <w:t>Updated data set on waste &amp; product markets relevant to partner organisations delivered; Sector focussed state-of-the-art technology review updated. Models of optimal feed/product/technology combinations delivered for large-scale integrated market opportunities. 01/07/2026 - 30/06/2027</w:t>
            </w:r>
          </w:p>
        </w:tc>
        <w:tc>
          <w:tcPr>
            <w:tcW w:w="1412" w:type="dxa"/>
            <w:vAlign w:val="center"/>
            <w:hideMark/>
          </w:tcPr>
          <w:p w14:paraId="0A29CA91"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7312763A" w14:textId="77777777">
        <w:trPr>
          <w:trHeight w:val="705"/>
        </w:trPr>
        <w:tc>
          <w:tcPr>
            <w:tcW w:w="774" w:type="dxa"/>
            <w:vAlign w:val="center"/>
            <w:hideMark/>
          </w:tcPr>
          <w:p w14:paraId="20D9B750" w14:textId="77777777" w:rsidR="003470CE" w:rsidRPr="00790605" w:rsidRDefault="003470CE" w:rsidP="003470CE">
            <w:pPr>
              <w:textAlignment w:val="baseline"/>
              <w:rPr>
                <w:rFonts w:ascii="Calibri" w:hAnsi="Calibri"/>
                <w:b/>
                <w:bCs/>
              </w:rPr>
            </w:pPr>
            <w:r w:rsidRPr="00790605">
              <w:rPr>
                <w:rFonts w:ascii="Calibri" w:hAnsi="Calibri"/>
                <w:b/>
                <w:bCs/>
              </w:rPr>
              <w:t>2.19</w:t>
            </w:r>
          </w:p>
        </w:tc>
        <w:tc>
          <w:tcPr>
            <w:tcW w:w="7443" w:type="dxa"/>
            <w:vAlign w:val="center"/>
            <w:hideMark/>
          </w:tcPr>
          <w:p w14:paraId="5B5A374D" w14:textId="77777777" w:rsidR="003470CE" w:rsidRPr="00790605" w:rsidRDefault="003470CE" w:rsidP="003470CE">
            <w:pPr>
              <w:textAlignment w:val="baseline"/>
              <w:rPr>
                <w:rFonts w:ascii="Calibri" w:hAnsi="Calibri"/>
              </w:rPr>
            </w:pPr>
            <w:r w:rsidRPr="00790605">
              <w:rPr>
                <w:rFonts w:ascii="Calibri" w:hAnsi="Calibri"/>
              </w:rPr>
              <w:t>Methodology toolkit for optimising the combination of feedstocks and technologies delivered.  01/07/2027 - 30/06/2028</w:t>
            </w:r>
          </w:p>
        </w:tc>
        <w:tc>
          <w:tcPr>
            <w:tcW w:w="1412" w:type="dxa"/>
            <w:vAlign w:val="center"/>
            <w:hideMark/>
          </w:tcPr>
          <w:p w14:paraId="2F0878E3"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bl>
    <w:p w14:paraId="264E8024" w14:textId="77777777" w:rsidR="003470CE" w:rsidRPr="00790605" w:rsidRDefault="003470CE" w:rsidP="003470CE">
      <w:pPr>
        <w:spacing w:after="0" w:line="240" w:lineRule="auto"/>
        <w:textAlignment w:val="baseline"/>
        <w:rPr>
          <w:rFonts w:ascii="Calibri" w:eastAsia="SimSun" w:hAnsi="Calibri" w:cs="Arial"/>
          <w:lang w:eastAsia="en-AU"/>
        </w:rPr>
      </w:pP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32"/>
        <w:gridCol w:w="6849"/>
        <w:gridCol w:w="1391"/>
      </w:tblGrid>
      <w:tr w:rsidR="003470CE" w:rsidRPr="00790605" w14:paraId="2865D8E7" w14:textId="77777777">
        <w:trPr>
          <w:trHeight w:val="1005"/>
        </w:trPr>
        <w:tc>
          <w:tcPr>
            <w:tcW w:w="8217" w:type="dxa"/>
            <w:gridSpan w:val="2"/>
            <w:vAlign w:val="center"/>
          </w:tcPr>
          <w:p w14:paraId="2C969C4D" w14:textId="77777777" w:rsidR="003470CE" w:rsidRPr="00790605" w:rsidRDefault="003470CE" w:rsidP="003470CE">
            <w:pPr>
              <w:textAlignment w:val="baseline"/>
              <w:rPr>
                <w:rFonts w:ascii="Calibri" w:hAnsi="Calibri"/>
                <w:b/>
              </w:rPr>
            </w:pPr>
            <w:r w:rsidRPr="00790605">
              <w:rPr>
                <w:rFonts w:ascii="Calibri" w:hAnsi="Calibri"/>
                <w:b/>
              </w:rPr>
              <w:t>Output 2.4 – Regulatory Options to Promote Investment in Waste Transformation</w:t>
            </w:r>
          </w:p>
        </w:tc>
        <w:tc>
          <w:tcPr>
            <w:tcW w:w="1412" w:type="dxa"/>
          </w:tcPr>
          <w:p w14:paraId="28F70ACB" w14:textId="77777777" w:rsidR="003470CE" w:rsidRPr="00790605" w:rsidRDefault="003470CE" w:rsidP="003470CE">
            <w:pPr>
              <w:jc w:val="center"/>
              <w:textAlignment w:val="baseline"/>
              <w:rPr>
                <w:rFonts w:ascii="Calibri" w:hAnsi="Calibri"/>
                <w:b/>
                <w:bCs/>
              </w:rPr>
            </w:pPr>
            <w:r w:rsidRPr="00790605">
              <w:rPr>
                <w:rFonts w:ascii="Calibri" w:hAnsi="Calibri"/>
                <w:b/>
                <w:bCs/>
              </w:rPr>
              <w:t>Project will contribute to milestone</w:t>
            </w:r>
          </w:p>
        </w:tc>
      </w:tr>
      <w:tr w:rsidR="003470CE" w:rsidRPr="00790605" w14:paraId="564ED5D6" w14:textId="77777777">
        <w:trPr>
          <w:trHeight w:val="1005"/>
        </w:trPr>
        <w:tc>
          <w:tcPr>
            <w:tcW w:w="853" w:type="dxa"/>
            <w:vAlign w:val="center"/>
            <w:hideMark/>
          </w:tcPr>
          <w:p w14:paraId="663ED083" w14:textId="77777777" w:rsidR="003470CE" w:rsidRPr="00790605" w:rsidRDefault="003470CE" w:rsidP="003470CE">
            <w:pPr>
              <w:textAlignment w:val="baseline"/>
              <w:rPr>
                <w:rFonts w:ascii="Calibri" w:hAnsi="Calibri"/>
                <w:b/>
                <w:bCs/>
              </w:rPr>
            </w:pPr>
            <w:r w:rsidRPr="00790605">
              <w:rPr>
                <w:rFonts w:ascii="Calibri" w:hAnsi="Calibri"/>
                <w:b/>
                <w:bCs/>
              </w:rPr>
              <w:t>2.20</w:t>
            </w:r>
          </w:p>
        </w:tc>
        <w:tc>
          <w:tcPr>
            <w:tcW w:w="7364" w:type="dxa"/>
            <w:vAlign w:val="center"/>
            <w:hideMark/>
          </w:tcPr>
          <w:p w14:paraId="12D20D15" w14:textId="77777777" w:rsidR="003470CE" w:rsidRPr="00790605" w:rsidRDefault="003470CE" w:rsidP="003470CE">
            <w:pPr>
              <w:textAlignment w:val="baseline"/>
              <w:rPr>
                <w:rFonts w:ascii="Calibri" w:hAnsi="Calibri"/>
              </w:rPr>
            </w:pPr>
            <w:r w:rsidRPr="00790605">
              <w:rPr>
                <w:rFonts w:ascii="Calibri" w:hAnsi="Calibri"/>
              </w:rPr>
              <w:t>Initial review of existing policy and legislation in food waste transformation complete. Stakeholder survey to identify market barriers for producers conducted. 01/07/2018 - 30/06/2020</w:t>
            </w:r>
          </w:p>
        </w:tc>
        <w:tc>
          <w:tcPr>
            <w:tcW w:w="1412" w:type="dxa"/>
            <w:vAlign w:val="center"/>
            <w:hideMark/>
          </w:tcPr>
          <w:p w14:paraId="1F4C89CA"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578E0962" w14:textId="77777777">
        <w:trPr>
          <w:trHeight w:val="705"/>
        </w:trPr>
        <w:tc>
          <w:tcPr>
            <w:tcW w:w="853" w:type="dxa"/>
            <w:vAlign w:val="center"/>
            <w:hideMark/>
          </w:tcPr>
          <w:p w14:paraId="296E4936" w14:textId="77777777" w:rsidR="003470CE" w:rsidRPr="00790605" w:rsidRDefault="003470CE" w:rsidP="003470CE">
            <w:pPr>
              <w:textAlignment w:val="baseline"/>
              <w:rPr>
                <w:rFonts w:ascii="Calibri" w:hAnsi="Calibri"/>
                <w:b/>
                <w:bCs/>
              </w:rPr>
            </w:pPr>
            <w:r w:rsidRPr="00790605">
              <w:rPr>
                <w:rFonts w:ascii="Calibri" w:hAnsi="Calibri"/>
                <w:b/>
                <w:bCs/>
              </w:rPr>
              <w:t>2.21</w:t>
            </w:r>
          </w:p>
        </w:tc>
        <w:tc>
          <w:tcPr>
            <w:tcW w:w="7364" w:type="dxa"/>
            <w:vAlign w:val="center"/>
            <w:hideMark/>
          </w:tcPr>
          <w:p w14:paraId="06FB67A0" w14:textId="77777777" w:rsidR="003470CE" w:rsidRPr="00790605" w:rsidRDefault="003470CE" w:rsidP="003470CE">
            <w:pPr>
              <w:textAlignment w:val="baseline"/>
              <w:rPr>
                <w:rFonts w:ascii="Calibri" w:hAnsi="Calibri"/>
              </w:rPr>
            </w:pPr>
            <w:r w:rsidRPr="00790605">
              <w:rPr>
                <w:rFonts w:ascii="Calibri" w:hAnsi="Calibri"/>
              </w:rPr>
              <w:t>Initial review identifying regulatory barriers and policy settings that limit market access for producers delivered. 01/07/2019 - 30/06/2021</w:t>
            </w:r>
          </w:p>
        </w:tc>
        <w:tc>
          <w:tcPr>
            <w:tcW w:w="1412" w:type="dxa"/>
            <w:vAlign w:val="center"/>
            <w:hideMark/>
          </w:tcPr>
          <w:p w14:paraId="75C311C8"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42AF1B08" w14:textId="77777777">
        <w:trPr>
          <w:trHeight w:val="1050"/>
        </w:trPr>
        <w:tc>
          <w:tcPr>
            <w:tcW w:w="853" w:type="dxa"/>
            <w:vAlign w:val="center"/>
            <w:hideMark/>
          </w:tcPr>
          <w:p w14:paraId="7F0AEBCF" w14:textId="77777777" w:rsidR="003470CE" w:rsidRPr="00790605" w:rsidRDefault="003470CE" w:rsidP="003470CE">
            <w:pPr>
              <w:textAlignment w:val="baseline"/>
              <w:rPr>
                <w:rFonts w:ascii="Calibri" w:hAnsi="Calibri"/>
                <w:b/>
                <w:bCs/>
              </w:rPr>
            </w:pPr>
            <w:r w:rsidRPr="00790605">
              <w:rPr>
                <w:rFonts w:ascii="Calibri" w:hAnsi="Calibri"/>
                <w:b/>
                <w:bCs/>
              </w:rPr>
              <w:t>2.22</w:t>
            </w:r>
          </w:p>
        </w:tc>
        <w:tc>
          <w:tcPr>
            <w:tcW w:w="7364" w:type="dxa"/>
            <w:vAlign w:val="center"/>
            <w:hideMark/>
          </w:tcPr>
          <w:p w14:paraId="61056406" w14:textId="77777777" w:rsidR="003470CE" w:rsidRPr="00790605" w:rsidRDefault="003470CE" w:rsidP="003470CE">
            <w:pPr>
              <w:textAlignment w:val="baseline"/>
              <w:rPr>
                <w:rFonts w:ascii="Calibri" w:hAnsi="Calibri"/>
              </w:rPr>
            </w:pPr>
            <w:r w:rsidRPr="00790605">
              <w:rPr>
                <w:rFonts w:ascii="Calibri" w:hAnsi="Calibri"/>
              </w:rPr>
              <w:t>Socioeconomic assessment to identify impacts of alternative policy frameworks completed. Report forming the basis of advice to the relevant government departments identifying alternative policies prepared. 01/07/2020 - 30/06/2024</w:t>
            </w:r>
          </w:p>
        </w:tc>
        <w:tc>
          <w:tcPr>
            <w:tcW w:w="1412" w:type="dxa"/>
            <w:vAlign w:val="center"/>
            <w:hideMark/>
          </w:tcPr>
          <w:p w14:paraId="26DB35E3"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6DD54B58" w14:textId="77777777">
        <w:trPr>
          <w:trHeight w:val="695"/>
        </w:trPr>
        <w:tc>
          <w:tcPr>
            <w:tcW w:w="853" w:type="dxa"/>
            <w:vAlign w:val="center"/>
            <w:hideMark/>
          </w:tcPr>
          <w:p w14:paraId="52ACEC61" w14:textId="77777777" w:rsidR="003470CE" w:rsidRPr="00790605" w:rsidRDefault="003470CE" w:rsidP="003470CE">
            <w:pPr>
              <w:textAlignment w:val="baseline"/>
              <w:rPr>
                <w:rFonts w:ascii="Calibri" w:hAnsi="Calibri"/>
                <w:b/>
                <w:bCs/>
              </w:rPr>
            </w:pPr>
            <w:r w:rsidRPr="00790605">
              <w:rPr>
                <w:rFonts w:ascii="Calibri" w:hAnsi="Calibri"/>
                <w:b/>
                <w:bCs/>
              </w:rPr>
              <w:t>2.23</w:t>
            </w:r>
          </w:p>
        </w:tc>
        <w:tc>
          <w:tcPr>
            <w:tcW w:w="7364" w:type="dxa"/>
            <w:vAlign w:val="center"/>
            <w:hideMark/>
          </w:tcPr>
          <w:p w14:paraId="4EF52359" w14:textId="77777777" w:rsidR="003470CE" w:rsidRPr="00790605" w:rsidRDefault="003470CE" w:rsidP="003470CE">
            <w:pPr>
              <w:textAlignment w:val="baseline"/>
              <w:rPr>
                <w:rFonts w:ascii="Calibri" w:hAnsi="Calibri"/>
              </w:rPr>
            </w:pPr>
            <w:r w:rsidRPr="00790605">
              <w:rPr>
                <w:rFonts w:ascii="Calibri" w:hAnsi="Calibri"/>
              </w:rPr>
              <w:t>Updated stakeholder survey conducted to again identify market barriers for producers given emerging technologies and markets. 01/07/2022 - 30/06/2024</w:t>
            </w:r>
          </w:p>
        </w:tc>
        <w:tc>
          <w:tcPr>
            <w:tcW w:w="1412" w:type="dxa"/>
            <w:vAlign w:val="center"/>
            <w:hideMark/>
          </w:tcPr>
          <w:p w14:paraId="2D59EC91"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764C83E4" w14:textId="77777777">
        <w:trPr>
          <w:trHeight w:val="705"/>
        </w:trPr>
        <w:tc>
          <w:tcPr>
            <w:tcW w:w="853" w:type="dxa"/>
            <w:vAlign w:val="center"/>
            <w:hideMark/>
          </w:tcPr>
          <w:p w14:paraId="2AB8528D" w14:textId="77777777" w:rsidR="003470CE" w:rsidRPr="00790605" w:rsidRDefault="003470CE" w:rsidP="003470CE">
            <w:pPr>
              <w:textAlignment w:val="baseline"/>
              <w:rPr>
                <w:rFonts w:ascii="Calibri" w:hAnsi="Calibri"/>
                <w:b/>
                <w:bCs/>
              </w:rPr>
            </w:pPr>
            <w:r w:rsidRPr="00790605">
              <w:rPr>
                <w:rFonts w:ascii="Calibri" w:hAnsi="Calibri"/>
                <w:b/>
                <w:bCs/>
              </w:rPr>
              <w:t>2.24</w:t>
            </w:r>
          </w:p>
        </w:tc>
        <w:tc>
          <w:tcPr>
            <w:tcW w:w="7364" w:type="dxa"/>
            <w:vAlign w:val="center"/>
            <w:hideMark/>
          </w:tcPr>
          <w:p w14:paraId="7C43AE21" w14:textId="77777777" w:rsidR="003470CE" w:rsidRPr="00790605" w:rsidRDefault="003470CE" w:rsidP="003470CE">
            <w:pPr>
              <w:textAlignment w:val="baseline"/>
              <w:rPr>
                <w:rFonts w:ascii="Calibri" w:hAnsi="Calibri"/>
              </w:rPr>
            </w:pPr>
            <w:r w:rsidRPr="00790605">
              <w:rPr>
                <w:rFonts w:ascii="Calibri" w:hAnsi="Calibri"/>
              </w:rPr>
              <w:t>New review delivered identifying regulatory barriers and policy settings that limit market access for producers. 01/07/2023 - 30/06/2025</w:t>
            </w:r>
          </w:p>
        </w:tc>
        <w:tc>
          <w:tcPr>
            <w:tcW w:w="1412" w:type="dxa"/>
            <w:vAlign w:val="center"/>
            <w:hideMark/>
          </w:tcPr>
          <w:p w14:paraId="4B7C300F"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3DA04B32" w14:textId="77777777">
        <w:trPr>
          <w:trHeight w:val="1005"/>
        </w:trPr>
        <w:tc>
          <w:tcPr>
            <w:tcW w:w="853" w:type="dxa"/>
            <w:vAlign w:val="center"/>
            <w:hideMark/>
          </w:tcPr>
          <w:p w14:paraId="706CB6DD" w14:textId="77777777" w:rsidR="003470CE" w:rsidRPr="00790605" w:rsidRDefault="003470CE" w:rsidP="003470CE">
            <w:pPr>
              <w:textAlignment w:val="baseline"/>
              <w:rPr>
                <w:rFonts w:ascii="Calibri" w:hAnsi="Calibri"/>
                <w:b/>
                <w:bCs/>
              </w:rPr>
            </w:pPr>
            <w:r w:rsidRPr="00790605">
              <w:rPr>
                <w:rFonts w:ascii="Calibri" w:hAnsi="Calibri"/>
                <w:b/>
                <w:bCs/>
              </w:rPr>
              <w:t>2.25</w:t>
            </w:r>
          </w:p>
        </w:tc>
        <w:tc>
          <w:tcPr>
            <w:tcW w:w="7364" w:type="dxa"/>
            <w:vAlign w:val="center"/>
            <w:hideMark/>
          </w:tcPr>
          <w:p w14:paraId="15B03200" w14:textId="77777777" w:rsidR="003470CE" w:rsidRPr="00790605" w:rsidRDefault="003470CE" w:rsidP="003470CE">
            <w:pPr>
              <w:textAlignment w:val="baseline"/>
              <w:rPr>
                <w:rFonts w:ascii="Calibri" w:hAnsi="Calibri"/>
              </w:rPr>
            </w:pPr>
            <w:r w:rsidRPr="00790605">
              <w:rPr>
                <w:rFonts w:ascii="Calibri" w:hAnsi="Calibri"/>
              </w:rPr>
              <w:t>Further socioeconomic assessment undertaken to identify impacts of alternative policy frameworks. Further reports to form the basis of advice to relevant government departments on alternative policies prepared. 01/07/2024 - 30/06/2027</w:t>
            </w:r>
          </w:p>
        </w:tc>
        <w:tc>
          <w:tcPr>
            <w:tcW w:w="1412" w:type="dxa"/>
            <w:vAlign w:val="center"/>
            <w:hideMark/>
          </w:tcPr>
          <w:p w14:paraId="237AEB44"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r w:rsidR="003470CE" w:rsidRPr="00790605" w14:paraId="7D2CADBB" w14:textId="77777777">
        <w:trPr>
          <w:trHeight w:val="705"/>
        </w:trPr>
        <w:tc>
          <w:tcPr>
            <w:tcW w:w="853" w:type="dxa"/>
            <w:vAlign w:val="center"/>
            <w:hideMark/>
          </w:tcPr>
          <w:p w14:paraId="49719F8B" w14:textId="77777777" w:rsidR="003470CE" w:rsidRPr="00790605" w:rsidRDefault="003470CE" w:rsidP="003470CE">
            <w:pPr>
              <w:textAlignment w:val="baseline"/>
              <w:rPr>
                <w:rFonts w:ascii="Calibri" w:hAnsi="Calibri"/>
                <w:b/>
                <w:bCs/>
              </w:rPr>
            </w:pPr>
            <w:r w:rsidRPr="00790605">
              <w:rPr>
                <w:rFonts w:ascii="Calibri" w:hAnsi="Calibri"/>
                <w:b/>
                <w:bCs/>
              </w:rPr>
              <w:t>2.26</w:t>
            </w:r>
          </w:p>
        </w:tc>
        <w:tc>
          <w:tcPr>
            <w:tcW w:w="7364" w:type="dxa"/>
            <w:vAlign w:val="center"/>
            <w:hideMark/>
          </w:tcPr>
          <w:p w14:paraId="2702844B" w14:textId="77777777" w:rsidR="003470CE" w:rsidRPr="00790605" w:rsidRDefault="003470CE" w:rsidP="003470CE">
            <w:pPr>
              <w:textAlignment w:val="baseline"/>
              <w:rPr>
                <w:rFonts w:ascii="Calibri" w:hAnsi="Calibri"/>
              </w:rPr>
            </w:pPr>
            <w:r w:rsidRPr="00790605">
              <w:rPr>
                <w:rFonts w:ascii="Calibri" w:hAnsi="Calibri"/>
              </w:rPr>
              <w:t>Final review prepared outlining perceived future risks and barriers for producers in existing policy settings. 01/07/2026 - 30/06/2028</w:t>
            </w:r>
          </w:p>
        </w:tc>
        <w:tc>
          <w:tcPr>
            <w:tcW w:w="1412" w:type="dxa"/>
            <w:vAlign w:val="center"/>
            <w:hideMark/>
          </w:tcPr>
          <w:p w14:paraId="269A0132" w14:textId="77777777" w:rsidR="003470CE" w:rsidRPr="00790605" w:rsidRDefault="003470CE" w:rsidP="003470CE">
            <w:pPr>
              <w:jc w:val="center"/>
              <w:textAlignment w:val="baseline"/>
              <w:rPr>
                <w:rFonts w:ascii="Calibri" w:hAnsi="Calibri"/>
                <w:b/>
                <w:bCs/>
              </w:rPr>
            </w:pPr>
            <w:r w:rsidRPr="00790605">
              <w:rPr>
                <w:rFonts w:ascii="MS Gothic" w:eastAsia="MS Gothic" w:hAnsi="MS Gothic"/>
                <w:b/>
                <w:bCs/>
              </w:rPr>
              <w:t>☐</w:t>
            </w:r>
          </w:p>
        </w:tc>
      </w:tr>
    </w:tbl>
    <w:p w14:paraId="4C7AA3D1" w14:textId="77777777" w:rsidR="00B022C8" w:rsidRPr="00790605" w:rsidRDefault="00B022C8" w:rsidP="003470CE">
      <w:pPr>
        <w:spacing w:after="0" w:line="240" w:lineRule="auto"/>
        <w:textAlignment w:val="baseline"/>
        <w:rPr>
          <w:rFonts w:ascii="Calibri" w:eastAsia="SimSun" w:hAnsi="Calibri" w:cs="Arial"/>
          <w:b/>
          <w:lang w:eastAsia="en-AU"/>
        </w:rPr>
      </w:pPr>
    </w:p>
    <w:p w14:paraId="67A14856" w14:textId="77777777" w:rsidR="003470CE" w:rsidRPr="00790605" w:rsidRDefault="003470CE" w:rsidP="003470CE">
      <w:pPr>
        <w:spacing w:after="0" w:line="240" w:lineRule="auto"/>
        <w:textAlignment w:val="baseline"/>
        <w:rPr>
          <w:rFonts w:ascii="Calibri" w:eastAsia="SimSun" w:hAnsi="Calibri" w:cs="Arial"/>
          <w:lang w:eastAsia="en-AU"/>
        </w:rPr>
      </w:pPr>
    </w:p>
    <w:p w14:paraId="33E16E4E" w14:textId="77777777" w:rsidR="003470CE" w:rsidRPr="00790605" w:rsidRDefault="003470CE" w:rsidP="003470CE">
      <w:pPr>
        <w:spacing w:after="0" w:line="240" w:lineRule="auto"/>
        <w:textAlignment w:val="baseline"/>
        <w:rPr>
          <w:rFonts w:ascii="Calibri" w:eastAsia="SimSun" w:hAnsi="Calibri" w:cs="Arial"/>
          <w:lang w:eastAsia="en-AU"/>
        </w:rPr>
      </w:pPr>
    </w:p>
    <w:p w14:paraId="1F84881E" w14:textId="77777777" w:rsidR="003470CE" w:rsidRPr="00790605" w:rsidRDefault="003470CE" w:rsidP="003470CE">
      <w:pPr>
        <w:spacing w:after="0" w:line="240" w:lineRule="auto"/>
        <w:textAlignment w:val="baseline"/>
        <w:rPr>
          <w:rFonts w:ascii="Calibri" w:eastAsia="SimSun" w:hAnsi="Calibri" w:cs="Arial"/>
          <w:lang w:eastAsia="en-AU"/>
        </w:rPr>
      </w:pPr>
    </w:p>
    <w:p w14:paraId="63F1DB31" w14:textId="77777777" w:rsidR="003470CE" w:rsidRPr="00790605" w:rsidRDefault="003470CE" w:rsidP="003470CE">
      <w:pPr>
        <w:pBdr>
          <w:bottom w:val="single" w:sz="4" w:space="1" w:color="auto"/>
        </w:pBdr>
        <w:spacing w:after="200" w:line="276" w:lineRule="auto"/>
        <w:rPr>
          <w:rFonts w:ascii="Calibri" w:eastAsia="SimSun" w:hAnsi="Calibri" w:cs="Arial"/>
          <w:sz w:val="36"/>
          <w:szCs w:val="36"/>
        </w:rPr>
      </w:pPr>
    </w:p>
    <w:p w14:paraId="5072D35F" w14:textId="77777777" w:rsidR="003470CE" w:rsidRPr="00790605" w:rsidRDefault="003470CE" w:rsidP="003470CE">
      <w:pPr>
        <w:spacing w:after="200" w:line="276" w:lineRule="auto"/>
        <w:rPr>
          <w:rFonts w:ascii="Calibri" w:eastAsia="SimSun" w:hAnsi="Calibri" w:cs="Arial"/>
          <w:sz w:val="36"/>
          <w:szCs w:val="36"/>
        </w:rPr>
      </w:pPr>
      <w:r w:rsidRPr="00790605">
        <w:rPr>
          <w:rFonts w:ascii="Calibri" w:eastAsia="SimSun" w:hAnsi="Calibri" w:cs="Arial"/>
          <w:sz w:val="36"/>
          <w:szCs w:val="36"/>
        </w:rPr>
        <w:br w:type="page"/>
      </w:r>
    </w:p>
    <w:p w14:paraId="6023C4EB" w14:textId="77777777" w:rsidR="003470CE" w:rsidRPr="00790605" w:rsidRDefault="003470CE" w:rsidP="003470CE">
      <w:pPr>
        <w:spacing w:after="200" w:line="276" w:lineRule="auto"/>
        <w:rPr>
          <w:rFonts w:ascii="Calibri" w:eastAsia="SimSun" w:hAnsi="Calibri" w:cs="Arial"/>
          <w:sz w:val="36"/>
          <w:szCs w:val="36"/>
        </w:rPr>
      </w:pPr>
    </w:p>
    <w:p w14:paraId="57464A4E" w14:textId="77777777" w:rsidR="003470CE" w:rsidRPr="00790605" w:rsidRDefault="003470CE" w:rsidP="003470CE">
      <w:pPr>
        <w:spacing w:after="200" w:line="276" w:lineRule="auto"/>
        <w:rPr>
          <w:rFonts w:ascii="Calibri" w:eastAsia="SimSun" w:hAnsi="Calibri" w:cs="Arial"/>
          <w:sz w:val="28"/>
          <w:szCs w:val="28"/>
        </w:rPr>
      </w:pPr>
      <w:r w:rsidRPr="00790605">
        <w:rPr>
          <w:rFonts w:ascii="Calibri" w:eastAsia="SimSun" w:hAnsi="Calibri" w:cs="Arial"/>
          <w:sz w:val="28"/>
          <w:szCs w:val="28"/>
        </w:rPr>
        <w:t>3. IP and Utilisation</w:t>
      </w:r>
    </w:p>
    <w:p w14:paraId="3E9D717F" w14:textId="77777777" w:rsidR="003470CE" w:rsidRPr="00790605" w:rsidRDefault="003470CE" w:rsidP="003470CE">
      <w:pPr>
        <w:spacing w:after="120" w:line="240" w:lineRule="auto"/>
        <w:textAlignment w:val="baseline"/>
        <w:rPr>
          <w:rFonts w:ascii="Calibri" w:eastAsia="SimSun" w:hAnsi="Calibri" w:cs="Arial"/>
          <w:lang w:eastAsia="en-AU"/>
        </w:rPr>
      </w:pPr>
      <w:r w:rsidRPr="00790605">
        <w:rPr>
          <w:rFonts w:ascii="Calibri" w:eastAsia="SimSun" w:hAnsi="Calibri" w:cs="Arial"/>
          <w:lang w:eastAsia="en-AU"/>
        </w:rPr>
        <w:t>This section addresses intellectual property (IP) ownership and utilisation.</w:t>
      </w:r>
    </w:p>
    <w:p w14:paraId="3917E2D7" w14:textId="77777777" w:rsidR="003470CE" w:rsidRPr="00790605" w:rsidRDefault="003470CE" w:rsidP="003470CE">
      <w:pPr>
        <w:spacing w:after="120" w:line="240" w:lineRule="auto"/>
        <w:textAlignment w:val="baseline"/>
        <w:rPr>
          <w:rFonts w:ascii="Calibri" w:eastAsia="SimSun" w:hAnsi="Calibri" w:cs="Arial"/>
          <w:lang w:eastAsia="en-AU"/>
        </w:rPr>
      </w:pPr>
      <w:r w:rsidRPr="00790605">
        <w:rPr>
          <w:rFonts w:ascii="Calibri" w:eastAsia="SimSun" w:hAnsi="Calibri" w:cs="Arial"/>
          <w:lang w:eastAsia="en-AU"/>
        </w:rPr>
        <w:t xml:space="preserve">A fundamental consideration is that (unless otherwise agreed) project IP will be owned by the project parties in proportion to their respective contributions to the project (both cash and in-kind contributions are counted for this purpose). </w:t>
      </w:r>
    </w:p>
    <w:p w14:paraId="64661371" w14:textId="46EA7EC3" w:rsidR="003470CE" w:rsidRPr="00790605" w:rsidRDefault="003470CE" w:rsidP="003470CE">
      <w:pPr>
        <w:spacing w:after="120" w:line="240" w:lineRule="auto"/>
        <w:textAlignment w:val="baseline"/>
        <w:rPr>
          <w:rFonts w:ascii="Calibri" w:eastAsia="SimSun" w:hAnsi="Calibri" w:cs="Arial"/>
          <w:lang w:eastAsia="en-AU"/>
        </w:rPr>
      </w:pPr>
      <w:r w:rsidRPr="00790605">
        <w:rPr>
          <w:rFonts w:ascii="Calibri" w:eastAsia="SimSun" w:hAnsi="Calibri" w:cs="Arial"/>
          <w:lang w:eastAsia="en-AU"/>
        </w:rPr>
        <w:t xml:space="preserve">This means that in almost all projects </w:t>
      </w:r>
      <w:r w:rsidR="00B022C8" w:rsidRPr="00790605">
        <w:rPr>
          <w:rFonts w:ascii="Calibri" w:eastAsia="SimSun" w:hAnsi="Calibri" w:cs="Arial"/>
          <w:lang w:eastAsia="en-AU"/>
        </w:rPr>
        <w:t>E</w:t>
      </w:r>
      <w:r w:rsidRPr="00790605">
        <w:rPr>
          <w:rFonts w:ascii="Calibri" w:eastAsia="SimSun" w:hAnsi="Calibri" w:cs="Arial"/>
          <w:lang w:eastAsia="en-AU"/>
        </w:rPr>
        <w:t xml:space="preserve">FW CRC will own a % of project IP developed in return for its cash contributed (drawn from the </w:t>
      </w:r>
      <w:r w:rsidR="00B022C8" w:rsidRPr="00790605">
        <w:rPr>
          <w:rFonts w:ascii="Calibri" w:eastAsia="SimSun" w:hAnsi="Calibri" w:cs="Arial"/>
          <w:lang w:eastAsia="en-AU"/>
        </w:rPr>
        <w:t>E</w:t>
      </w:r>
      <w:r w:rsidRPr="00790605">
        <w:rPr>
          <w:rFonts w:ascii="Calibri" w:eastAsia="SimSun" w:hAnsi="Calibri" w:cs="Arial"/>
          <w:lang w:eastAsia="en-AU"/>
        </w:rPr>
        <w:t xml:space="preserve">FW CRC Grant). The </w:t>
      </w:r>
      <w:r w:rsidR="00B022C8" w:rsidRPr="00790605">
        <w:rPr>
          <w:rFonts w:ascii="Calibri" w:eastAsia="SimSun" w:hAnsi="Calibri" w:cs="Arial"/>
          <w:lang w:eastAsia="en-AU"/>
        </w:rPr>
        <w:t>E</w:t>
      </w:r>
      <w:r w:rsidRPr="00790605">
        <w:rPr>
          <w:rFonts w:ascii="Calibri" w:eastAsia="SimSun" w:hAnsi="Calibri" w:cs="Arial"/>
          <w:lang w:eastAsia="en-AU"/>
        </w:rPr>
        <w:t xml:space="preserve">FW CRC seeks a return on its investment but acknowledges that this return may come in different forms depending on the nature of the project, ranging from acknowledgment through to an ongoing royalty stream. </w:t>
      </w:r>
    </w:p>
    <w:p w14:paraId="3B04BEE0" w14:textId="77777777" w:rsidR="003470CE" w:rsidRPr="00790605" w:rsidRDefault="003470CE" w:rsidP="003470CE">
      <w:pPr>
        <w:spacing w:after="120" w:line="240" w:lineRule="auto"/>
        <w:textAlignment w:val="baseline"/>
        <w:rPr>
          <w:rFonts w:ascii="Calibri" w:eastAsia="SimSun" w:hAnsi="Calibri" w:cs="Arial"/>
          <w:lang w:eastAsia="en-AU"/>
        </w:rPr>
      </w:pPr>
      <w:r w:rsidRPr="00790605">
        <w:rPr>
          <w:rFonts w:ascii="Calibri" w:eastAsia="SimSun" w:hAnsi="Calibri" w:cs="Arial"/>
          <w:lang w:eastAsia="en-AU"/>
        </w:rPr>
        <w:t>Industry participants within projects will have the first right to submit utilisation plans.</w:t>
      </w:r>
    </w:p>
    <w:p w14:paraId="401B75A3" w14:textId="77777777" w:rsidR="003470CE" w:rsidRPr="00790605" w:rsidRDefault="003470CE" w:rsidP="003470CE">
      <w:pPr>
        <w:spacing w:after="120" w:line="240" w:lineRule="auto"/>
        <w:textAlignment w:val="baseline"/>
        <w:rPr>
          <w:rFonts w:ascii="Calibri" w:eastAsia="SimSun" w:hAnsi="Calibri" w:cs="Arial"/>
          <w:lang w:eastAsia="en-AU"/>
        </w:rPr>
      </w:pPr>
    </w:p>
    <w:p w14:paraId="787CB505"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t>Project IP Owning Parties</w:t>
      </w:r>
    </w:p>
    <w:p w14:paraId="6339739B" w14:textId="77777777" w:rsidR="003470CE" w:rsidRPr="00790605" w:rsidRDefault="003470CE" w:rsidP="003470CE">
      <w:pPr>
        <w:spacing w:after="0" w:line="276" w:lineRule="auto"/>
        <w:rPr>
          <w:rFonts w:ascii="Calibri" w:eastAsia="SimSun" w:hAnsi="Calibri" w:cs="Arial"/>
          <w:lang w:eastAsia="en-AU"/>
        </w:rPr>
      </w:pPr>
    </w:p>
    <w:p w14:paraId="2E14E5A4" w14:textId="77777777" w:rsidR="003470CE" w:rsidRPr="00790605" w:rsidRDefault="003470CE" w:rsidP="003470CE">
      <w:pPr>
        <w:spacing w:after="0" w:line="276" w:lineRule="auto"/>
        <w:rPr>
          <w:rFonts w:ascii="Calibri" w:eastAsia="SimSun" w:hAnsi="Calibri" w:cs="Arial"/>
          <w:lang w:eastAsia="en-AU"/>
        </w:rPr>
      </w:pPr>
      <w:r w:rsidRPr="00790605">
        <w:rPr>
          <w:rFonts w:ascii="Calibri" w:eastAsia="SimSun" w:hAnsi="Calibri" w:cs="Arial"/>
          <w:lang w:eastAsia="en-AU"/>
        </w:rPr>
        <w:t xml:space="preserve">Is it proposed that Project IP ownership will be determined in a manner other than by the default approach outlined above? (Yes or </w:t>
      </w:r>
      <w:proofErr w:type="gramStart"/>
      <w:r w:rsidRPr="00790605">
        <w:rPr>
          <w:rFonts w:ascii="Calibri" w:eastAsia="SimSun" w:hAnsi="Calibri" w:cs="Arial"/>
          <w:lang w:eastAsia="en-AU"/>
        </w:rPr>
        <w:t>No</w:t>
      </w:r>
      <w:proofErr w:type="gramEnd"/>
      <w:r w:rsidRPr="00790605">
        <w:rPr>
          <w:rFonts w:ascii="Calibri" w:eastAsia="SimSun" w:hAnsi="Calibri" w:cs="Arial"/>
          <w:lang w:eastAsia="en-AU"/>
        </w:rPr>
        <w:t>).</w:t>
      </w:r>
    </w:p>
    <w:tbl>
      <w:tblPr>
        <w:tblStyle w:val="TableGrid3"/>
        <w:tblW w:w="0" w:type="auto"/>
        <w:tblLook w:val="04A0" w:firstRow="1" w:lastRow="0" w:firstColumn="1" w:lastColumn="0" w:noHBand="0" w:noVBand="1"/>
      </w:tblPr>
      <w:tblGrid>
        <w:gridCol w:w="9062"/>
      </w:tblGrid>
      <w:tr w:rsidR="003470CE" w:rsidRPr="00790605" w14:paraId="3DD90FCE" w14:textId="77777777">
        <w:tc>
          <w:tcPr>
            <w:tcW w:w="9629" w:type="dxa"/>
          </w:tcPr>
          <w:p w14:paraId="72BA805E" w14:textId="77777777" w:rsidR="003470CE" w:rsidRPr="00790605" w:rsidRDefault="003470CE" w:rsidP="003470CE">
            <w:pPr>
              <w:rPr>
                <w:rFonts w:ascii="Calibri" w:hAnsi="Calibri"/>
              </w:rPr>
            </w:pPr>
          </w:p>
          <w:p w14:paraId="77DB9466" w14:textId="77777777" w:rsidR="003470CE" w:rsidRPr="00790605" w:rsidRDefault="003470CE" w:rsidP="003470CE">
            <w:pPr>
              <w:rPr>
                <w:rFonts w:ascii="Calibri" w:hAnsi="Calibri"/>
              </w:rPr>
            </w:pPr>
          </w:p>
        </w:tc>
      </w:tr>
    </w:tbl>
    <w:p w14:paraId="4B402A53" w14:textId="77777777" w:rsidR="003470CE" w:rsidRPr="00790605" w:rsidRDefault="003470CE" w:rsidP="003470CE">
      <w:pPr>
        <w:spacing w:after="0" w:line="276" w:lineRule="auto"/>
        <w:rPr>
          <w:rFonts w:ascii="Calibri" w:eastAsia="SimSun" w:hAnsi="Calibri" w:cs="Arial"/>
          <w:lang w:eastAsia="en-AU"/>
        </w:rPr>
      </w:pPr>
    </w:p>
    <w:p w14:paraId="77A49FD8" w14:textId="77777777" w:rsidR="003470CE" w:rsidRPr="00790605" w:rsidRDefault="003470CE" w:rsidP="003470CE">
      <w:pPr>
        <w:spacing w:after="200" w:line="276" w:lineRule="auto"/>
        <w:rPr>
          <w:rFonts w:ascii="Calibri" w:eastAsia="SimSun" w:hAnsi="Calibri" w:cs="Arial"/>
          <w:lang w:eastAsia="en-AU"/>
        </w:rPr>
      </w:pPr>
      <w:r w:rsidRPr="00790605">
        <w:rPr>
          <w:rFonts w:ascii="Calibri" w:eastAsia="SimSun" w:hAnsi="Calibri" w:cs="Arial"/>
          <w:lang w:eastAsia="en-AU"/>
        </w:rPr>
        <w:t xml:space="preserve">If "YES" please describe below the </w:t>
      </w:r>
      <w:proofErr w:type="gramStart"/>
      <w:r w:rsidRPr="00790605">
        <w:rPr>
          <w:rFonts w:ascii="Calibri" w:eastAsia="SimSun" w:hAnsi="Calibri" w:cs="Arial"/>
          <w:lang w:eastAsia="en-AU"/>
        </w:rPr>
        <w:t>manner in which</w:t>
      </w:r>
      <w:proofErr w:type="gramEnd"/>
      <w:r w:rsidRPr="00790605">
        <w:rPr>
          <w:rFonts w:ascii="Calibri" w:eastAsia="SimSun" w:hAnsi="Calibri" w:cs="Arial"/>
          <w:lang w:eastAsia="en-AU"/>
        </w:rPr>
        <w:t xml:space="preserve"> it is proposed that Project IP ownership will be determined.</w:t>
      </w:r>
    </w:p>
    <w:tbl>
      <w:tblPr>
        <w:tblStyle w:val="TableGrid3"/>
        <w:tblW w:w="0" w:type="auto"/>
        <w:tblLook w:val="04A0" w:firstRow="1" w:lastRow="0" w:firstColumn="1" w:lastColumn="0" w:noHBand="0" w:noVBand="1"/>
      </w:tblPr>
      <w:tblGrid>
        <w:gridCol w:w="9016"/>
      </w:tblGrid>
      <w:tr w:rsidR="003470CE" w:rsidRPr="00790605" w14:paraId="1FEB179C" w14:textId="77777777">
        <w:tc>
          <w:tcPr>
            <w:tcW w:w="9016" w:type="dxa"/>
          </w:tcPr>
          <w:p w14:paraId="01951EAE" w14:textId="77777777" w:rsidR="003470CE" w:rsidRPr="00790605" w:rsidRDefault="003470CE" w:rsidP="003470CE">
            <w:pPr>
              <w:rPr>
                <w:rFonts w:ascii="Calibri" w:hAnsi="Calibri" w:cs="Calibri"/>
              </w:rPr>
            </w:pPr>
          </w:p>
          <w:p w14:paraId="50C69A67" w14:textId="77777777" w:rsidR="003470CE" w:rsidRPr="00790605" w:rsidRDefault="003470CE" w:rsidP="003470CE">
            <w:pPr>
              <w:rPr>
                <w:rFonts w:ascii="Calibri" w:hAnsi="Calibri" w:cs="Calibri"/>
              </w:rPr>
            </w:pPr>
          </w:p>
          <w:p w14:paraId="6E1E4D2A" w14:textId="77777777" w:rsidR="003470CE" w:rsidRPr="00790605" w:rsidRDefault="003470CE" w:rsidP="003470CE">
            <w:pPr>
              <w:rPr>
                <w:rFonts w:ascii="Calibri" w:hAnsi="Calibri" w:cs="Calibri"/>
              </w:rPr>
            </w:pPr>
          </w:p>
          <w:p w14:paraId="1B833135" w14:textId="77777777" w:rsidR="003470CE" w:rsidRPr="00790605" w:rsidRDefault="003470CE" w:rsidP="003470CE">
            <w:pPr>
              <w:rPr>
                <w:rFonts w:ascii="Calibri" w:hAnsi="Calibri" w:cs="Calibri"/>
              </w:rPr>
            </w:pPr>
          </w:p>
          <w:p w14:paraId="130375EE" w14:textId="77777777" w:rsidR="003470CE" w:rsidRPr="00790605" w:rsidRDefault="003470CE" w:rsidP="003470CE">
            <w:pPr>
              <w:rPr>
                <w:rFonts w:ascii="Calibri" w:hAnsi="Calibri" w:cs="Calibri"/>
              </w:rPr>
            </w:pPr>
          </w:p>
          <w:p w14:paraId="06CFDD5E" w14:textId="77777777" w:rsidR="003470CE" w:rsidRPr="00790605" w:rsidRDefault="003470CE" w:rsidP="003470CE">
            <w:pPr>
              <w:rPr>
                <w:rFonts w:ascii="Calibri" w:hAnsi="Calibri" w:cs="Calibri"/>
              </w:rPr>
            </w:pPr>
          </w:p>
          <w:p w14:paraId="6F6C1193" w14:textId="77777777" w:rsidR="003470CE" w:rsidRPr="00790605" w:rsidRDefault="003470CE" w:rsidP="003470CE">
            <w:pPr>
              <w:rPr>
                <w:rFonts w:ascii="Calibri" w:hAnsi="Calibri" w:cs="Calibri"/>
              </w:rPr>
            </w:pPr>
          </w:p>
        </w:tc>
      </w:tr>
    </w:tbl>
    <w:p w14:paraId="18F58208" w14:textId="77777777" w:rsidR="003470CE" w:rsidRPr="00790605" w:rsidRDefault="003470CE" w:rsidP="003470CE">
      <w:pPr>
        <w:spacing w:after="200" w:line="276" w:lineRule="auto"/>
        <w:rPr>
          <w:rFonts w:ascii="Calibri" w:eastAsia="SimSun" w:hAnsi="Calibri" w:cs="Calibri"/>
          <w:lang w:eastAsia="en-AU"/>
        </w:rPr>
      </w:pPr>
    </w:p>
    <w:p w14:paraId="1D8A35E4" w14:textId="77777777" w:rsidR="003470CE" w:rsidRPr="00790605" w:rsidRDefault="003470CE" w:rsidP="003470CE">
      <w:pPr>
        <w:spacing w:after="200" w:line="276" w:lineRule="auto"/>
        <w:rPr>
          <w:rFonts w:ascii="Calibri" w:eastAsia="SimSun" w:hAnsi="Calibri" w:cs="Arial"/>
          <w:b/>
        </w:rPr>
      </w:pPr>
      <w:r w:rsidRPr="00790605">
        <w:rPr>
          <w:rFonts w:ascii="Calibri" w:eastAsia="SimSun" w:hAnsi="Calibri" w:cs="Arial"/>
          <w:b/>
        </w:rPr>
        <w:br w:type="page"/>
      </w:r>
    </w:p>
    <w:p w14:paraId="5A421C28" w14:textId="77777777" w:rsidR="003470CE" w:rsidRPr="00790605" w:rsidRDefault="003470CE" w:rsidP="003470CE">
      <w:pPr>
        <w:spacing w:after="0" w:line="276" w:lineRule="auto"/>
        <w:rPr>
          <w:rFonts w:ascii="Calibri" w:eastAsia="SimSun" w:hAnsi="Calibri" w:cs="Arial"/>
          <w:b/>
        </w:rPr>
      </w:pPr>
      <w:r w:rsidRPr="00790605">
        <w:rPr>
          <w:rFonts w:ascii="Calibri" w:eastAsia="SimSun" w:hAnsi="Calibri" w:cs="Arial"/>
          <w:b/>
        </w:rPr>
        <w:lastRenderedPageBreak/>
        <w:t xml:space="preserve">Utilisation Plan </w:t>
      </w:r>
      <w:r w:rsidRPr="00790605">
        <w:rPr>
          <w:rFonts w:ascii="Calibri" w:eastAsia="SimSun" w:hAnsi="Calibri" w:cs="Arial"/>
        </w:rPr>
        <w:t>[&lt;800 words]</w:t>
      </w:r>
    </w:p>
    <w:p w14:paraId="353F0A71" w14:textId="77777777"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Utilisation in this context means technology transfer, take-up and use of research outputs by end-users.</w:t>
      </w:r>
    </w:p>
    <w:p w14:paraId="4E8057B5" w14:textId="77777777"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Describe the plan for utilisation, outlining the pathway/s that will be used to ensure the IP (strategic knowledge, product, strategy or service) reaches your defined end-users and encourages its adoption.</w:t>
      </w:r>
    </w:p>
    <w:p w14:paraId="2CB19F9C" w14:textId="77777777"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 xml:space="preserve">Industry participants within Projects will have the first right to submit Utilisation Plans. </w:t>
      </w:r>
    </w:p>
    <w:p w14:paraId="3544E9E1" w14:textId="2D0DE019"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For products, use Technology Readiness Levels (TRL’s) to indicate how far along the prototype to product cycle the Project intends to take any given technology.  This will help set clear goals and align the expectations of the Project Parties.  There are many variants of TRL scales but suggest Department of Defence Science and Technology version as a starting point</w:t>
      </w:r>
      <w:r w:rsidR="00B022C8" w:rsidRPr="00790605">
        <w:rPr>
          <w:rFonts w:ascii="Calibri" w:eastAsia="SimSun" w:hAnsi="Calibri" w:cs="Arial"/>
          <w:i/>
          <w:lang w:eastAsia="en-AU"/>
        </w:rPr>
        <w:t xml:space="preserve"> </w:t>
      </w:r>
      <w:r w:rsidRPr="00790605">
        <w:rPr>
          <w:rFonts w:ascii="Calibri" w:eastAsia="SimSun" w:hAnsi="Calibri" w:cs="Arial"/>
          <w:i/>
          <w:lang w:eastAsia="en-AU"/>
        </w:rPr>
        <w:t xml:space="preserve">  https://www.dst.defence.gov.au/sites/default/files/basic_pages/documents/TRL%20Explanations_1.pdf</w:t>
      </w:r>
    </w:p>
    <w:p w14:paraId="2FCD3E25" w14:textId="77777777"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Define the specific end-user group/s. Outline how End-Users have/will be involved in development of technology and describe the drivers and barriers to adoption. Define the projected end-user market - adoption percentage and/or number (where it can be estimated).</w:t>
      </w:r>
    </w:p>
    <w:p w14:paraId="6FD5F05F" w14:textId="77777777" w:rsidR="003470CE" w:rsidRPr="00790605" w:rsidRDefault="003470CE" w:rsidP="003470CE">
      <w:pPr>
        <w:spacing w:after="200" w:line="276" w:lineRule="auto"/>
        <w:rPr>
          <w:rFonts w:ascii="Calibri" w:eastAsia="SimSun" w:hAnsi="Calibri" w:cs="Arial"/>
          <w:i/>
          <w:iCs/>
          <w:lang w:eastAsia="en-AU"/>
        </w:rPr>
      </w:pPr>
      <w:r w:rsidRPr="00790605">
        <w:rPr>
          <w:rFonts w:ascii="Calibri" w:eastAsia="SimSun" w:hAnsi="Calibri" w:cs="Arial"/>
          <w:i/>
          <w:iCs/>
          <w:lang w:eastAsia="en-AU"/>
        </w:rPr>
        <w:t>Describe, after the project concludes, how and when project impact will be measured by the project participants.</w:t>
      </w:r>
    </w:p>
    <w:p w14:paraId="7D737208" w14:textId="77777777" w:rsidR="003470CE" w:rsidRPr="00790605" w:rsidRDefault="003470CE" w:rsidP="003470CE">
      <w:pPr>
        <w:spacing w:after="200" w:line="276" w:lineRule="auto"/>
        <w:rPr>
          <w:rFonts w:ascii="Calibri" w:eastAsia="SimSun" w:hAnsi="Calibri" w:cs="Arial"/>
          <w:i/>
          <w:lang w:eastAsia="en-AU"/>
        </w:rPr>
      </w:pPr>
      <w:r w:rsidRPr="00790605">
        <w:rPr>
          <w:rFonts w:ascii="Calibri" w:eastAsia="SimSun" w:hAnsi="Calibri" w:cs="Arial"/>
          <w:i/>
          <w:lang w:eastAsia="en-AU"/>
        </w:rPr>
        <w:t xml:space="preserve">[Ensure within the </w:t>
      </w:r>
      <w:proofErr w:type="gramStart"/>
      <w:r w:rsidRPr="00790605">
        <w:rPr>
          <w:rFonts w:ascii="Calibri" w:eastAsia="SimSun" w:hAnsi="Calibri" w:cs="Arial"/>
          <w:i/>
          <w:lang w:eastAsia="en-AU"/>
        </w:rPr>
        <w:t>4000 character</w:t>
      </w:r>
      <w:proofErr w:type="gramEnd"/>
      <w:r w:rsidRPr="00790605">
        <w:rPr>
          <w:rFonts w:ascii="Calibri" w:eastAsia="SimSun" w:hAnsi="Calibri" w:cs="Arial"/>
          <w:i/>
          <w:lang w:eastAsia="en-AU"/>
        </w:rPr>
        <w:t xml:space="preserve"> limit]</w:t>
      </w:r>
    </w:p>
    <w:tbl>
      <w:tblPr>
        <w:tblStyle w:val="TableGrid3"/>
        <w:tblW w:w="0" w:type="auto"/>
        <w:tblLook w:val="04A0" w:firstRow="1" w:lastRow="0" w:firstColumn="1" w:lastColumn="0" w:noHBand="0" w:noVBand="1"/>
      </w:tblPr>
      <w:tblGrid>
        <w:gridCol w:w="9016"/>
      </w:tblGrid>
      <w:tr w:rsidR="003470CE" w:rsidRPr="00790605" w14:paraId="233F034C" w14:textId="77777777">
        <w:tc>
          <w:tcPr>
            <w:tcW w:w="9016" w:type="dxa"/>
          </w:tcPr>
          <w:p w14:paraId="50EA911F" w14:textId="77777777" w:rsidR="003470CE" w:rsidRPr="00790605" w:rsidRDefault="003470CE" w:rsidP="003470CE">
            <w:pPr>
              <w:rPr>
                <w:rFonts w:ascii="Calibri" w:hAnsi="Calibri" w:cs="Calibri"/>
              </w:rPr>
            </w:pPr>
          </w:p>
          <w:p w14:paraId="51CE219C" w14:textId="77777777" w:rsidR="003470CE" w:rsidRPr="00790605" w:rsidRDefault="003470CE" w:rsidP="003470CE">
            <w:pPr>
              <w:rPr>
                <w:rFonts w:ascii="Calibri" w:hAnsi="Calibri" w:cs="Calibri"/>
              </w:rPr>
            </w:pPr>
          </w:p>
          <w:p w14:paraId="6BEC4538" w14:textId="77777777" w:rsidR="003470CE" w:rsidRPr="00790605" w:rsidRDefault="003470CE" w:rsidP="003470CE">
            <w:pPr>
              <w:rPr>
                <w:rFonts w:ascii="Calibri" w:hAnsi="Calibri" w:cs="Calibri"/>
              </w:rPr>
            </w:pPr>
          </w:p>
          <w:p w14:paraId="62287698" w14:textId="77777777" w:rsidR="003470CE" w:rsidRPr="00790605" w:rsidRDefault="003470CE" w:rsidP="003470CE">
            <w:pPr>
              <w:rPr>
                <w:rFonts w:ascii="Calibri" w:hAnsi="Calibri" w:cs="Calibri"/>
              </w:rPr>
            </w:pPr>
          </w:p>
          <w:p w14:paraId="455A8BCC" w14:textId="77777777" w:rsidR="003470CE" w:rsidRPr="00790605" w:rsidRDefault="003470CE" w:rsidP="003470CE">
            <w:pPr>
              <w:rPr>
                <w:rFonts w:ascii="Calibri" w:hAnsi="Calibri" w:cs="Calibri"/>
              </w:rPr>
            </w:pPr>
          </w:p>
          <w:p w14:paraId="3DB1DE23" w14:textId="77777777" w:rsidR="003470CE" w:rsidRPr="00790605" w:rsidRDefault="003470CE" w:rsidP="003470CE">
            <w:pPr>
              <w:rPr>
                <w:rFonts w:ascii="Calibri" w:hAnsi="Calibri" w:cs="Calibri"/>
              </w:rPr>
            </w:pPr>
          </w:p>
          <w:p w14:paraId="6BA3B410" w14:textId="77777777" w:rsidR="003470CE" w:rsidRPr="00790605" w:rsidRDefault="003470CE" w:rsidP="003470CE">
            <w:pPr>
              <w:rPr>
                <w:rFonts w:ascii="Calibri" w:hAnsi="Calibri" w:cs="Calibri"/>
              </w:rPr>
            </w:pPr>
          </w:p>
          <w:p w14:paraId="023FB15E" w14:textId="77777777" w:rsidR="003470CE" w:rsidRPr="00790605" w:rsidRDefault="003470CE" w:rsidP="003470CE">
            <w:pPr>
              <w:rPr>
                <w:rFonts w:ascii="Calibri" w:hAnsi="Calibri" w:cs="Calibri"/>
              </w:rPr>
            </w:pPr>
          </w:p>
          <w:p w14:paraId="608417D2" w14:textId="77777777" w:rsidR="003470CE" w:rsidRPr="00790605" w:rsidRDefault="003470CE" w:rsidP="003470CE">
            <w:pPr>
              <w:rPr>
                <w:rFonts w:ascii="Calibri" w:hAnsi="Calibri" w:cs="Calibri"/>
              </w:rPr>
            </w:pPr>
          </w:p>
          <w:p w14:paraId="4692C7BB" w14:textId="77777777" w:rsidR="003470CE" w:rsidRPr="00790605" w:rsidRDefault="003470CE" w:rsidP="003470CE">
            <w:pPr>
              <w:rPr>
                <w:rFonts w:ascii="Calibri" w:hAnsi="Calibri" w:cs="Calibri"/>
              </w:rPr>
            </w:pPr>
          </w:p>
          <w:p w14:paraId="080525C2" w14:textId="77777777" w:rsidR="003470CE" w:rsidRPr="00790605" w:rsidRDefault="003470CE" w:rsidP="003470CE">
            <w:pPr>
              <w:rPr>
                <w:rFonts w:ascii="Calibri" w:hAnsi="Calibri" w:cs="Calibri"/>
              </w:rPr>
            </w:pPr>
          </w:p>
          <w:p w14:paraId="48862844" w14:textId="77777777" w:rsidR="003470CE" w:rsidRPr="00790605" w:rsidRDefault="003470CE" w:rsidP="003470CE">
            <w:pPr>
              <w:rPr>
                <w:rFonts w:ascii="Calibri" w:hAnsi="Calibri" w:cs="Calibri"/>
              </w:rPr>
            </w:pPr>
          </w:p>
          <w:p w14:paraId="5DC399A9" w14:textId="77777777" w:rsidR="003470CE" w:rsidRPr="00790605" w:rsidRDefault="003470CE" w:rsidP="003470CE">
            <w:pPr>
              <w:rPr>
                <w:rFonts w:ascii="Calibri" w:hAnsi="Calibri" w:cs="Calibri"/>
              </w:rPr>
            </w:pPr>
          </w:p>
          <w:p w14:paraId="33EAC3E2" w14:textId="77777777" w:rsidR="003470CE" w:rsidRPr="00790605" w:rsidRDefault="003470CE" w:rsidP="003470CE">
            <w:pPr>
              <w:rPr>
                <w:rFonts w:ascii="Calibri" w:hAnsi="Calibri" w:cs="Calibri"/>
              </w:rPr>
            </w:pPr>
          </w:p>
          <w:p w14:paraId="5069869F" w14:textId="77777777" w:rsidR="003470CE" w:rsidRPr="00790605" w:rsidRDefault="003470CE" w:rsidP="003470CE">
            <w:pPr>
              <w:rPr>
                <w:rFonts w:ascii="Calibri" w:hAnsi="Calibri" w:cs="Calibri"/>
              </w:rPr>
            </w:pPr>
          </w:p>
          <w:p w14:paraId="7B5E7393" w14:textId="77777777" w:rsidR="003470CE" w:rsidRPr="00790605" w:rsidRDefault="003470CE" w:rsidP="003470CE">
            <w:pPr>
              <w:rPr>
                <w:rFonts w:ascii="Calibri" w:hAnsi="Calibri" w:cs="Calibri"/>
              </w:rPr>
            </w:pPr>
          </w:p>
          <w:p w14:paraId="7184CB3B" w14:textId="77777777" w:rsidR="003470CE" w:rsidRPr="00790605" w:rsidRDefault="003470CE" w:rsidP="003470CE">
            <w:pPr>
              <w:rPr>
                <w:rFonts w:ascii="Calibri" w:hAnsi="Calibri" w:cs="Calibri"/>
              </w:rPr>
            </w:pPr>
          </w:p>
          <w:p w14:paraId="0E7587F4" w14:textId="77777777" w:rsidR="003470CE" w:rsidRPr="00790605" w:rsidRDefault="003470CE" w:rsidP="003470CE">
            <w:pPr>
              <w:rPr>
                <w:rFonts w:ascii="Calibri" w:hAnsi="Calibri" w:cs="Calibri"/>
              </w:rPr>
            </w:pPr>
          </w:p>
          <w:p w14:paraId="4DED564F" w14:textId="77777777" w:rsidR="003470CE" w:rsidRPr="00790605" w:rsidRDefault="003470CE" w:rsidP="003470CE">
            <w:pPr>
              <w:rPr>
                <w:rFonts w:ascii="Calibri" w:hAnsi="Calibri" w:cs="Calibri"/>
              </w:rPr>
            </w:pPr>
          </w:p>
          <w:p w14:paraId="2514F728" w14:textId="77777777" w:rsidR="003470CE" w:rsidRPr="00790605" w:rsidRDefault="003470CE" w:rsidP="003470CE">
            <w:pPr>
              <w:rPr>
                <w:rFonts w:ascii="Calibri" w:hAnsi="Calibri" w:cs="Calibri"/>
              </w:rPr>
            </w:pPr>
          </w:p>
          <w:p w14:paraId="305A86EF" w14:textId="77777777" w:rsidR="003470CE" w:rsidRPr="00790605" w:rsidRDefault="003470CE" w:rsidP="003470CE">
            <w:pPr>
              <w:rPr>
                <w:rFonts w:ascii="Calibri" w:hAnsi="Calibri" w:cs="Calibri"/>
              </w:rPr>
            </w:pPr>
          </w:p>
          <w:p w14:paraId="7CB88539" w14:textId="77777777" w:rsidR="003470CE" w:rsidRPr="00790605" w:rsidRDefault="003470CE" w:rsidP="003470CE">
            <w:pPr>
              <w:rPr>
                <w:rFonts w:ascii="Calibri" w:hAnsi="Calibri" w:cs="Calibri"/>
              </w:rPr>
            </w:pPr>
          </w:p>
          <w:p w14:paraId="4DDBD6AA" w14:textId="77777777" w:rsidR="003470CE" w:rsidRPr="00790605" w:rsidRDefault="003470CE" w:rsidP="003470CE">
            <w:pPr>
              <w:rPr>
                <w:rFonts w:ascii="Calibri" w:hAnsi="Calibri" w:cs="Calibri"/>
              </w:rPr>
            </w:pPr>
          </w:p>
          <w:p w14:paraId="05C71473" w14:textId="77777777" w:rsidR="003470CE" w:rsidRPr="00790605" w:rsidRDefault="003470CE" w:rsidP="003470CE">
            <w:pPr>
              <w:rPr>
                <w:rFonts w:ascii="Calibri" w:hAnsi="Calibri" w:cs="Calibri"/>
              </w:rPr>
            </w:pPr>
          </w:p>
          <w:p w14:paraId="41682757" w14:textId="77777777" w:rsidR="003470CE" w:rsidRPr="00790605" w:rsidRDefault="003470CE" w:rsidP="003470CE">
            <w:pPr>
              <w:rPr>
                <w:rFonts w:ascii="Calibri" w:hAnsi="Calibri" w:cs="Calibri"/>
              </w:rPr>
            </w:pPr>
          </w:p>
          <w:p w14:paraId="53BA0AD9" w14:textId="77777777" w:rsidR="003470CE" w:rsidRPr="00790605" w:rsidRDefault="003470CE" w:rsidP="003470CE">
            <w:pPr>
              <w:rPr>
                <w:rFonts w:ascii="Calibri" w:hAnsi="Calibri" w:cs="Calibri"/>
              </w:rPr>
            </w:pPr>
          </w:p>
        </w:tc>
      </w:tr>
    </w:tbl>
    <w:p w14:paraId="436E33A1" w14:textId="77777777" w:rsidR="003470CE" w:rsidRPr="00790605" w:rsidRDefault="003470CE" w:rsidP="003470CE">
      <w:pPr>
        <w:spacing w:after="200" w:line="276" w:lineRule="auto"/>
        <w:rPr>
          <w:rFonts w:ascii="Calibri" w:eastAsia="SimSun" w:hAnsi="Calibri" w:cs="Arial"/>
          <w:sz w:val="28"/>
          <w:szCs w:val="28"/>
        </w:rPr>
      </w:pPr>
      <w:r w:rsidRPr="00790605">
        <w:rPr>
          <w:rFonts w:ascii="Calibri" w:eastAsia="SimSun" w:hAnsi="Calibri" w:cs="Arial"/>
          <w:sz w:val="28"/>
          <w:szCs w:val="28"/>
        </w:rPr>
        <w:lastRenderedPageBreak/>
        <w:t>4. Project Milestones</w:t>
      </w:r>
    </w:p>
    <w:p w14:paraId="75BF8A17"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Project Milestones are to be defined in the ‘Project Milestones’ tab of the Proposal Milestones and Budget Template (Excel file).</w:t>
      </w:r>
    </w:p>
    <w:p w14:paraId="5021960E" w14:textId="77777777" w:rsidR="003470CE" w:rsidRPr="00790605" w:rsidRDefault="003470CE" w:rsidP="003470CE">
      <w:pPr>
        <w:spacing w:after="0" w:line="240" w:lineRule="auto"/>
        <w:textAlignment w:val="baseline"/>
        <w:rPr>
          <w:rFonts w:ascii="Calibri" w:eastAsia="SimSun" w:hAnsi="Calibri" w:cs="Arial"/>
          <w:lang w:eastAsia="en-AU"/>
        </w:rPr>
      </w:pPr>
    </w:p>
    <w:p w14:paraId="3386811C"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Project milestones should align to the methodology. Projects are to be broken down to milestones that may comprise several sub-tasks, each with their own completion dates.</w:t>
      </w:r>
    </w:p>
    <w:p w14:paraId="4A13E9D6" w14:textId="55B51490"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Reporting against milestones and sub-tasks will be via the quarterly reporting process.</w:t>
      </w:r>
    </w:p>
    <w:p w14:paraId="78FE8856" w14:textId="77777777" w:rsidR="003470CE" w:rsidRPr="00790605" w:rsidRDefault="003470CE" w:rsidP="003470CE">
      <w:pPr>
        <w:spacing w:after="0" w:line="240" w:lineRule="auto"/>
        <w:textAlignment w:val="baseline"/>
        <w:rPr>
          <w:rFonts w:ascii="Calibri" w:eastAsia="SimSun" w:hAnsi="Calibri" w:cs="Arial"/>
          <w:lang w:eastAsia="en-AU"/>
        </w:rPr>
      </w:pPr>
    </w:p>
    <w:p w14:paraId="57C14407" w14:textId="77777777" w:rsidR="003470CE" w:rsidRPr="00790605" w:rsidRDefault="003470CE" w:rsidP="003470CE">
      <w:pPr>
        <w:pBdr>
          <w:bottom w:val="single" w:sz="4" w:space="1" w:color="auto"/>
        </w:pBd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I have completed the Project Milestones section of the Proposal Milestones and Budget Template </w:t>
      </w:r>
    </w:p>
    <w:p w14:paraId="2C5B92E4" w14:textId="77777777" w:rsidR="003470CE" w:rsidRPr="00790605" w:rsidRDefault="003470CE" w:rsidP="003470CE">
      <w:pPr>
        <w:pBdr>
          <w:bottom w:val="single" w:sz="4" w:space="1" w:color="auto"/>
        </w:pBdr>
        <w:spacing w:after="0" w:line="240" w:lineRule="auto"/>
        <w:textAlignment w:val="baseline"/>
        <w:rPr>
          <w:rFonts w:ascii="Calibri" w:eastAsia="SimSun" w:hAnsi="Calibri" w:cs="Arial"/>
          <w:lang w:eastAsia="en-AU"/>
        </w:rPr>
      </w:pPr>
    </w:p>
    <w:p w14:paraId="501F0035" w14:textId="77777777" w:rsidR="003470CE" w:rsidRPr="00790605" w:rsidRDefault="003470CE" w:rsidP="003470CE">
      <w:pPr>
        <w:pBdr>
          <w:bottom w:val="single" w:sz="4" w:space="1" w:color="auto"/>
        </w:pBdr>
        <w:spacing w:after="0" w:line="240" w:lineRule="auto"/>
        <w:textAlignment w:val="baseline"/>
        <w:rPr>
          <w:rFonts w:ascii="Calibri" w:eastAsia="SimSun" w:hAnsi="Calibri" w:cs="Arial"/>
          <w:lang w:eastAsia="en-AU"/>
        </w:rPr>
      </w:pPr>
    </w:p>
    <w:p w14:paraId="5057C0C1" w14:textId="77777777" w:rsidR="003470CE" w:rsidRPr="00790605" w:rsidRDefault="003470CE" w:rsidP="003470CE">
      <w:pPr>
        <w:spacing w:after="200" w:line="276" w:lineRule="auto"/>
        <w:rPr>
          <w:rFonts w:ascii="Calibri" w:eastAsia="SimSun" w:hAnsi="Calibri" w:cs="Arial"/>
          <w:sz w:val="28"/>
          <w:szCs w:val="28"/>
        </w:rPr>
      </w:pPr>
      <w:r w:rsidRPr="00790605">
        <w:rPr>
          <w:rFonts w:ascii="Calibri" w:eastAsia="SimSun" w:hAnsi="Calibri" w:cs="Arial"/>
          <w:sz w:val="28"/>
          <w:szCs w:val="28"/>
        </w:rPr>
        <w:t>5. Project Risks</w:t>
      </w:r>
    </w:p>
    <w:p w14:paraId="518A7B3D"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Project Risks are to be defined in the ‘Project Risks’ tab of the Proposal Milestones and Budget Template (Excel file).</w:t>
      </w:r>
    </w:p>
    <w:p w14:paraId="48A6A5CE" w14:textId="77777777" w:rsidR="003470CE" w:rsidRPr="00790605" w:rsidRDefault="003470CE" w:rsidP="003470CE">
      <w:pPr>
        <w:spacing w:after="0" w:line="240" w:lineRule="auto"/>
        <w:textAlignment w:val="baseline"/>
        <w:rPr>
          <w:rFonts w:ascii="Calibri" w:eastAsia="SimSun" w:hAnsi="Calibri" w:cs="Arial"/>
          <w:lang w:eastAsia="en-AU"/>
        </w:rPr>
      </w:pPr>
    </w:p>
    <w:p w14:paraId="3C33B716" w14:textId="796EF89F"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Project risks should be defined against the following categories:  technical, personnel, compliance and external).</w:t>
      </w:r>
    </w:p>
    <w:p w14:paraId="2703AC5F" w14:textId="77777777" w:rsidR="003470CE" w:rsidRPr="00790605" w:rsidRDefault="003470CE" w:rsidP="003470CE">
      <w:pPr>
        <w:spacing w:after="0" w:line="240" w:lineRule="auto"/>
        <w:textAlignment w:val="baseline"/>
        <w:rPr>
          <w:rFonts w:ascii="Calibri" w:eastAsia="SimSun" w:hAnsi="Calibri" w:cs="Arial"/>
          <w:lang w:eastAsia="en-AU"/>
        </w:rPr>
      </w:pPr>
    </w:p>
    <w:p w14:paraId="52F88922"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I have completed the Project Risks section of the Proposal Milestones and Budget Template </w:t>
      </w:r>
    </w:p>
    <w:p w14:paraId="23B1C847" w14:textId="77777777" w:rsidR="003470CE" w:rsidRPr="00790605" w:rsidRDefault="003470CE" w:rsidP="003470CE">
      <w:pPr>
        <w:pBdr>
          <w:bottom w:val="single" w:sz="4" w:space="1" w:color="auto"/>
        </w:pBdr>
        <w:spacing w:after="200" w:line="276" w:lineRule="auto"/>
        <w:rPr>
          <w:rFonts w:ascii="Calibri" w:eastAsia="SimSun" w:hAnsi="Calibri" w:cs="Arial"/>
          <w:sz w:val="36"/>
          <w:szCs w:val="36"/>
        </w:rPr>
      </w:pPr>
    </w:p>
    <w:p w14:paraId="765D06FC" w14:textId="77777777" w:rsidR="003470CE" w:rsidRPr="00790605" w:rsidRDefault="003470CE" w:rsidP="003470CE">
      <w:pPr>
        <w:spacing w:after="200" w:line="276" w:lineRule="auto"/>
        <w:rPr>
          <w:rFonts w:ascii="Calibri" w:eastAsia="SimSun" w:hAnsi="Calibri" w:cs="Arial"/>
          <w:sz w:val="28"/>
          <w:szCs w:val="28"/>
        </w:rPr>
      </w:pPr>
      <w:r w:rsidRPr="00790605">
        <w:rPr>
          <w:rFonts w:ascii="Calibri" w:eastAsia="SimSun" w:hAnsi="Calibri" w:cs="Arial"/>
          <w:sz w:val="28"/>
          <w:szCs w:val="28"/>
        </w:rPr>
        <w:t>6. Project IP</w:t>
      </w:r>
    </w:p>
    <w:p w14:paraId="69E1DE6A"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Project IP and rights to returns are to be defined in the ‘Project IP’ tab of the Proposal Milestones and Budget Template (Excel file).</w:t>
      </w:r>
    </w:p>
    <w:p w14:paraId="191E85DE" w14:textId="77777777" w:rsidR="003470CE" w:rsidRPr="00790605" w:rsidRDefault="003470CE" w:rsidP="003470CE">
      <w:pPr>
        <w:spacing w:after="0" w:line="240" w:lineRule="auto"/>
        <w:textAlignment w:val="baseline"/>
        <w:rPr>
          <w:rFonts w:ascii="Calibri" w:eastAsia="SimSun" w:hAnsi="Calibri" w:cs="Arial"/>
          <w:lang w:eastAsia="en-AU"/>
        </w:rPr>
      </w:pPr>
    </w:p>
    <w:p w14:paraId="430244B4" w14:textId="6DB4FDCB"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 xml:space="preserve">Before addressing each section, it is important to understand the key areas of the </w:t>
      </w:r>
      <w:r w:rsidR="00790605" w:rsidRPr="00790605">
        <w:rPr>
          <w:rFonts w:ascii="Calibri" w:eastAsia="SimSun" w:hAnsi="Calibri" w:cs="Arial"/>
          <w:lang w:eastAsia="en-AU"/>
        </w:rPr>
        <w:t>EFW</w:t>
      </w:r>
      <w:r w:rsidRPr="00790605">
        <w:rPr>
          <w:rFonts w:ascii="Calibri" w:eastAsia="SimSun" w:hAnsi="Calibri" w:cs="Arial"/>
          <w:lang w:eastAsia="en-AU"/>
        </w:rPr>
        <w:t xml:space="preserve"> Core Participants Agreement related to IP and utilisation. </w:t>
      </w:r>
    </w:p>
    <w:p w14:paraId="491289ED" w14:textId="77777777" w:rsidR="003470CE" w:rsidRPr="00790605" w:rsidRDefault="003470CE" w:rsidP="003470CE">
      <w:pPr>
        <w:spacing w:after="0" w:line="240" w:lineRule="auto"/>
        <w:textAlignment w:val="baseline"/>
        <w:rPr>
          <w:rFonts w:ascii="Calibri" w:eastAsia="SimSun" w:hAnsi="Calibri" w:cs="Arial"/>
          <w:lang w:eastAsia="en-AU"/>
        </w:rPr>
      </w:pPr>
    </w:p>
    <w:p w14:paraId="67422F73"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I have completed the Project IP section of the Proposal Milestones and Budget Template </w:t>
      </w:r>
    </w:p>
    <w:p w14:paraId="71232D42" w14:textId="77777777" w:rsidR="003470CE" w:rsidRPr="00790605" w:rsidRDefault="003470CE" w:rsidP="003470CE">
      <w:pPr>
        <w:pBdr>
          <w:bottom w:val="single" w:sz="4" w:space="1" w:color="auto"/>
        </w:pBdr>
        <w:spacing w:after="200" w:line="276" w:lineRule="auto"/>
        <w:rPr>
          <w:rFonts w:ascii="Calibri" w:eastAsia="SimSun" w:hAnsi="Calibri" w:cs="Arial"/>
          <w:sz w:val="36"/>
          <w:szCs w:val="36"/>
        </w:rPr>
      </w:pPr>
    </w:p>
    <w:p w14:paraId="6D8C3F0D" w14:textId="77777777" w:rsidR="003470CE" w:rsidRPr="00790605" w:rsidRDefault="003470CE" w:rsidP="003470CE">
      <w:pPr>
        <w:spacing w:after="200" w:line="276" w:lineRule="auto"/>
        <w:rPr>
          <w:rFonts w:ascii="Calibri" w:eastAsia="SimSun" w:hAnsi="Calibri" w:cs="Arial"/>
          <w:sz w:val="28"/>
          <w:szCs w:val="28"/>
        </w:rPr>
      </w:pPr>
      <w:r w:rsidRPr="00790605">
        <w:rPr>
          <w:rFonts w:ascii="Calibri" w:eastAsia="SimSun" w:hAnsi="Calibri" w:cs="Arial"/>
          <w:sz w:val="28"/>
          <w:szCs w:val="28"/>
        </w:rPr>
        <w:t>7. Budget Inputs</w:t>
      </w:r>
    </w:p>
    <w:p w14:paraId="385BBC27"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Budget Inputs are to be entered in the ‘Budget Inputs’ tab of the Proposal Milestones and Budget Template (Excel file).</w:t>
      </w:r>
    </w:p>
    <w:p w14:paraId="324DE355" w14:textId="77777777" w:rsidR="003470CE" w:rsidRPr="00790605" w:rsidRDefault="003470CE" w:rsidP="003470CE">
      <w:pPr>
        <w:spacing w:after="0" w:line="240" w:lineRule="auto"/>
        <w:textAlignment w:val="baseline"/>
        <w:rPr>
          <w:rFonts w:ascii="Calibri" w:eastAsia="SimSun" w:hAnsi="Calibri" w:cs="Arial"/>
          <w:lang w:eastAsia="en-AU"/>
        </w:rPr>
      </w:pPr>
    </w:p>
    <w:p w14:paraId="71171270" w14:textId="183650E3"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This section is to outline project contributions (both cash and in-kind) to be made by the project parties.</w:t>
      </w:r>
    </w:p>
    <w:p w14:paraId="1D2B355F" w14:textId="77777777" w:rsidR="003470CE" w:rsidRPr="00790605" w:rsidRDefault="003470CE" w:rsidP="003470CE">
      <w:pPr>
        <w:spacing w:after="0" w:line="240" w:lineRule="auto"/>
        <w:textAlignment w:val="baseline"/>
        <w:rPr>
          <w:rFonts w:ascii="Calibri" w:eastAsia="SimSun" w:hAnsi="Calibri" w:cs="Arial"/>
          <w:lang w:eastAsia="en-AU"/>
        </w:rPr>
      </w:pPr>
    </w:p>
    <w:p w14:paraId="1DAB3988"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I have completed the Budget Inputs section of the Proposal Milestones and Budget Template </w:t>
      </w:r>
    </w:p>
    <w:p w14:paraId="4CCADCD7" w14:textId="77777777" w:rsidR="003470CE" w:rsidRPr="00790605" w:rsidRDefault="003470CE" w:rsidP="003470CE">
      <w:pPr>
        <w:pBdr>
          <w:bottom w:val="single" w:sz="4" w:space="1" w:color="auto"/>
        </w:pBdr>
        <w:spacing w:after="200" w:line="276" w:lineRule="auto"/>
        <w:rPr>
          <w:rFonts w:ascii="Calibri" w:eastAsia="SimSun" w:hAnsi="Calibri" w:cs="Arial"/>
          <w:sz w:val="36"/>
          <w:szCs w:val="36"/>
        </w:rPr>
      </w:pPr>
    </w:p>
    <w:p w14:paraId="42F8F96C" w14:textId="76C9DB92" w:rsidR="00B022C8" w:rsidRPr="00790605" w:rsidRDefault="00B022C8" w:rsidP="003470CE">
      <w:pPr>
        <w:spacing w:after="200" w:line="276" w:lineRule="auto"/>
        <w:rPr>
          <w:rFonts w:ascii="Calibri" w:eastAsia="SimSun" w:hAnsi="Calibri" w:cs="Arial"/>
          <w:sz w:val="28"/>
          <w:szCs w:val="28"/>
        </w:rPr>
      </w:pPr>
    </w:p>
    <w:p w14:paraId="38F95857" w14:textId="77777777" w:rsidR="0018009A" w:rsidRPr="00790605" w:rsidRDefault="0018009A" w:rsidP="003470CE">
      <w:pPr>
        <w:spacing w:after="200" w:line="276" w:lineRule="auto"/>
        <w:rPr>
          <w:rFonts w:ascii="Calibri" w:eastAsia="SimSun" w:hAnsi="Calibri" w:cs="Arial"/>
          <w:sz w:val="28"/>
          <w:szCs w:val="28"/>
        </w:rPr>
      </w:pPr>
    </w:p>
    <w:p w14:paraId="1D86F40E" w14:textId="5868AE71" w:rsidR="003470CE" w:rsidRPr="00790605" w:rsidRDefault="003470CE" w:rsidP="003470CE">
      <w:pPr>
        <w:spacing w:after="200" w:line="276" w:lineRule="auto"/>
        <w:rPr>
          <w:rFonts w:ascii="Calibri" w:eastAsia="SimSun" w:hAnsi="Calibri" w:cs="Arial"/>
          <w:sz w:val="28"/>
          <w:szCs w:val="28"/>
        </w:rPr>
      </w:pPr>
      <w:r w:rsidRPr="00790605">
        <w:rPr>
          <w:rFonts w:ascii="Calibri" w:eastAsia="SimSun" w:hAnsi="Calibri" w:cs="Arial"/>
          <w:sz w:val="28"/>
          <w:szCs w:val="28"/>
        </w:rPr>
        <w:lastRenderedPageBreak/>
        <w:t>8. Budget Expenditure</w:t>
      </w:r>
    </w:p>
    <w:p w14:paraId="5D4D8FA8"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Budget Inputs are to be entered in the ‘Budget Expenditure’ tab of the Proposal Milestones and Budget Template (Excel file).</w:t>
      </w:r>
    </w:p>
    <w:p w14:paraId="038D0051" w14:textId="77777777" w:rsidR="003470CE" w:rsidRPr="00790605" w:rsidRDefault="003470CE" w:rsidP="003470CE">
      <w:pPr>
        <w:spacing w:after="0" w:line="240" w:lineRule="auto"/>
        <w:textAlignment w:val="baseline"/>
        <w:rPr>
          <w:rFonts w:ascii="Calibri" w:eastAsia="SimSun" w:hAnsi="Calibri" w:cs="Arial"/>
          <w:lang w:eastAsia="en-AU"/>
        </w:rPr>
      </w:pPr>
    </w:p>
    <w:p w14:paraId="5351E690" w14:textId="50BED573"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 xml:space="preserve">This section is to outline the project cash expenditure by category (personnel, operating and capital). </w:t>
      </w:r>
    </w:p>
    <w:p w14:paraId="0806F290" w14:textId="77777777" w:rsidR="003470CE" w:rsidRPr="00790605" w:rsidRDefault="003470CE" w:rsidP="003470CE">
      <w:pPr>
        <w:spacing w:after="0" w:line="240" w:lineRule="auto"/>
        <w:textAlignment w:val="baseline"/>
        <w:rPr>
          <w:rFonts w:ascii="Calibri" w:eastAsia="SimSun" w:hAnsi="Calibri" w:cs="Arial"/>
          <w:lang w:eastAsia="en-AU"/>
        </w:rPr>
      </w:pPr>
    </w:p>
    <w:p w14:paraId="0D944666"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I have completed the Budget Expenditure section of the Proposal Milestones and Budget Template</w:t>
      </w:r>
    </w:p>
    <w:p w14:paraId="0C5D607E" w14:textId="77777777" w:rsidR="003470CE" w:rsidRPr="00790605" w:rsidRDefault="003470CE" w:rsidP="003470CE">
      <w:pPr>
        <w:pBdr>
          <w:bottom w:val="single" w:sz="4" w:space="1" w:color="auto"/>
        </w:pBdr>
        <w:spacing w:after="200" w:line="276" w:lineRule="auto"/>
        <w:rPr>
          <w:rFonts w:ascii="Calibri" w:eastAsia="SimSun" w:hAnsi="Calibri" w:cs="Arial"/>
          <w:sz w:val="36"/>
          <w:szCs w:val="36"/>
        </w:rPr>
      </w:pPr>
    </w:p>
    <w:p w14:paraId="754B8668" w14:textId="77777777" w:rsidR="003470CE" w:rsidRPr="00790605" w:rsidRDefault="003470CE" w:rsidP="003470CE">
      <w:pPr>
        <w:spacing w:after="200" w:line="276" w:lineRule="auto"/>
        <w:rPr>
          <w:rFonts w:ascii="Calibri" w:eastAsia="SimSun" w:hAnsi="Calibri" w:cs="Arial"/>
          <w:sz w:val="28"/>
          <w:szCs w:val="28"/>
        </w:rPr>
      </w:pPr>
      <w:r w:rsidRPr="00790605">
        <w:rPr>
          <w:rFonts w:ascii="Calibri" w:eastAsia="SimSun" w:hAnsi="Calibri" w:cs="Arial"/>
          <w:sz w:val="28"/>
          <w:szCs w:val="28"/>
        </w:rPr>
        <w:t>9. Impact Assessment</w:t>
      </w:r>
    </w:p>
    <w:p w14:paraId="6D702C4E"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Calibri"/>
          <w:lang w:eastAsia="en-AU"/>
        </w:rPr>
        <w:t>All project proposals are required to estimate the project’s potential impact against 7 key impact areas using the Impact Assessment Tool.</w:t>
      </w:r>
    </w:p>
    <w:p w14:paraId="0360952A" w14:textId="77777777" w:rsidR="003470CE" w:rsidRPr="00790605" w:rsidRDefault="003470CE" w:rsidP="003470CE">
      <w:pPr>
        <w:spacing w:after="0" w:line="240" w:lineRule="auto"/>
        <w:textAlignment w:val="baseline"/>
        <w:rPr>
          <w:rFonts w:ascii="Calibri" w:eastAsia="SimSun" w:hAnsi="Calibri" w:cs="Arial"/>
          <w:lang w:eastAsia="en-AU"/>
        </w:rPr>
      </w:pPr>
    </w:p>
    <w:p w14:paraId="2B47243B" w14:textId="04810A07" w:rsidR="003470CE" w:rsidRPr="00790605" w:rsidRDefault="003470CE" w:rsidP="003470CE">
      <w:pPr>
        <w:spacing w:after="0" w:line="276" w:lineRule="auto"/>
        <w:rPr>
          <w:rFonts w:ascii="Calibri" w:eastAsia="SimSun" w:hAnsi="Calibri" w:cs="Calibri"/>
          <w:lang w:eastAsia="en-AU"/>
        </w:rPr>
      </w:pPr>
      <w:r w:rsidRPr="00790605">
        <w:rPr>
          <w:rFonts w:ascii="Calibri" w:eastAsia="SimSun" w:hAnsi="Calibri" w:cs="Calibri"/>
          <w:lang w:eastAsia="en-AU"/>
        </w:rPr>
        <w:t xml:space="preserve">The Excel based Impact Assessment Tool </w:t>
      </w:r>
      <w:r w:rsidR="0018009A" w:rsidRPr="00790605">
        <w:rPr>
          <w:rFonts w:ascii="Calibri" w:eastAsia="SimSun" w:hAnsi="Calibri" w:cs="Calibri"/>
          <w:lang w:eastAsia="en-AU"/>
        </w:rPr>
        <w:t xml:space="preserve">can be downloaded from the Proposal Development section of the </w:t>
      </w:r>
      <w:hyperlink r:id="rId15" w:history="1">
        <w:r w:rsidR="0018009A" w:rsidRPr="00790605">
          <w:rPr>
            <w:rStyle w:val="Hyperlink"/>
            <w:rFonts w:ascii="Calibri" w:eastAsia="SimSun" w:hAnsi="Calibri" w:cs="Calibri"/>
            <w:lang w:eastAsia="en-AU"/>
          </w:rPr>
          <w:t>End Food Waste Australia website</w:t>
        </w:r>
      </w:hyperlink>
      <w:r w:rsidRPr="00790605">
        <w:rPr>
          <w:rFonts w:ascii="Calibri" w:eastAsia="SimSun" w:hAnsi="Calibri" w:cs="Calibri"/>
          <w:lang w:eastAsia="en-AU"/>
        </w:rPr>
        <w:t xml:space="preserve">. Project teams enter responses to a series of questions which are then used to model impact. Guidance is provided within the assessment tool, and project teams can contact </w:t>
      </w:r>
      <w:hyperlink r:id="rId16" w:history="1">
        <w:r w:rsidRPr="00790605">
          <w:rPr>
            <w:rFonts w:ascii="Calibri" w:eastAsia="SimSun" w:hAnsi="Calibri" w:cs="Arial"/>
            <w:color w:val="0000FF"/>
            <w:u w:val="single"/>
            <w:lang w:eastAsia="en-AU"/>
          </w:rPr>
          <w:t>melanie@fightfoodwastecrc.com.au</w:t>
        </w:r>
      </w:hyperlink>
      <w:r w:rsidRPr="00790605">
        <w:rPr>
          <w:rFonts w:ascii="Calibri" w:eastAsia="SimSun" w:hAnsi="Calibri" w:cs="Calibri"/>
          <w:lang w:eastAsia="en-AU"/>
        </w:rPr>
        <w:t xml:space="preserve"> if further assistance is required.</w:t>
      </w:r>
    </w:p>
    <w:p w14:paraId="6345B935" w14:textId="77777777" w:rsidR="003470CE" w:rsidRPr="00790605" w:rsidRDefault="003470CE" w:rsidP="003470CE">
      <w:pPr>
        <w:spacing w:after="0" w:line="240" w:lineRule="auto"/>
        <w:textAlignment w:val="baseline"/>
        <w:rPr>
          <w:rFonts w:ascii="Calibri" w:eastAsia="SimSun" w:hAnsi="Calibri" w:cs="Arial"/>
          <w:lang w:eastAsia="en-AU"/>
        </w:rPr>
      </w:pPr>
    </w:p>
    <w:p w14:paraId="04DF14ED" w14:textId="013DF96E"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I have completed the </w:t>
      </w:r>
      <w:r w:rsidR="00B022C8" w:rsidRPr="00790605">
        <w:rPr>
          <w:rFonts w:ascii="Calibri" w:eastAsia="SimSun" w:hAnsi="Calibri" w:cs="Arial"/>
          <w:lang w:eastAsia="en-AU"/>
        </w:rPr>
        <w:t>E</w:t>
      </w:r>
      <w:r w:rsidRPr="00790605">
        <w:rPr>
          <w:rFonts w:ascii="Calibri" w:eastAsia="SimSun" w:hAnsi="Calibri" w:cs="Arial"/>
          <w:lang w:eastAsia="en-AU"/>
        </w:rPr>
        <w:t>FW CRC Impact Assessment Tool which has been reviewed and approved by all project participants</w:t>
      </w:r>
    </w:p>
    <w:p w14:paraId="7D32866F" w14:textId="77777777" w:rsidR="003470CE" w:rsidRPr="00790605" w:rsidRDefault="003470CE" w:rsidP="003470CE">
      <w:pPr>
        <w:spacing w:after="200" w:line="276" w:lineRule="auto"/>
        <w:rPr>
          <w:rFonts w:ascii="Calibri" w:eastAsia="SimSun" w:hAnsi="Calibri" w:cs="Arial"/>
          <w:lang w:eastAsia="en-AU"/>
        </w:rPr>
      </w:pPr>
      <w:r w:rsidRPr="00790605">
        <w:rPr>
          <w:rFonts w:ascii="Calibri" w:eastAsia="SimSun" w:hAnsi="Calibri" w:cs="Arial"/>
          <w:lang w:eastAsia="en-AU"/>
        </w:rPr>
        <w:br w:type="page"/>
      </w:r>
    </w:p>
    <w:p w14:paraId="165C5553" w14:textId="77777777" w:rsidR="003470CE" w:rsidRPr="00790605" w:rsidRDefault="003470CE" w:rsidP="003470CE">
      <w:pPr>
        <w:spacing w:after="200" w:line="276" w:lineRule="auto"/>
        <w:rPr>
          <w:rFonts w:ascii="Calibri" w:eastAsia="SimSun" w:hAnsi="Calibri" w:cs="Arial"/>
          <w:sz w:val="28"/>
          <w:szCs w:val="28"/>
        </w:rPr>
      </w:pPr>
      <w:r w:rsidRPr="00790605">
        <w:rPr>
          <w:rFonts w:ascii="Calibri" w:eastAsia="SimSun" w:hAnsi="Calibri" w:cs="Arial"/>
          <w:sz w:val="28"/>
          <w:szCs w:val="28"/>
        </w:rPr>
        <w:lastRenderedPageBreak/>
        <w:t>10. Project Leader Declaration</w:t>
      </w:r>
    </w:p>
    <w:p w14:paraId="6F421483" w14:textId="507150EC"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 xml:space="preserve">If approved, the project leader will manage the day-to-day conduct of the project and will be responsible for reporting progress to the </w:t>
      </w:r>
      <w:r w:rsidR="006325F6" w:rsidRPr="00790605">
        <w:rPr>
          <w:rFonts w:ascii="Calibri" w:eastAsia="SimSun" w:hAnsi="Calibri" w:cs="Arial"/>
          <w:lang w:eastAsia="en-AU"/>
        </w:rPr>
        <w:t>E</w:t>
      </w:r>
      <w:r w:rsidRPr="00790605">
        <w:rPr>
          <w:rFonts w:ascii="Calibri" w:eastAsia="SimSun" w:hAnsi="Calibri" w:cs="Arial"/>
          <w:lang w:eastAsia="en-AU"/>
        </w:rPr>
        <w:t xml:space="preserve">FW CRC. The responsibilities of the project leader are listed below and will form part of the Project Agreement between the </w:t>
      </w:r>
      <w:r w:rsidR="006325F6" w:rsidRPr="00790605">
        <w:rPr>
          <w:rFonts w:ascii="Calibri" w:eastAsia="SimSun" w:hAnsi="Calibri" w:cs="Arial"/>
          <w:lang w:eastAsia="en-AU"/>
        </w:rPr>
        <w:t>E</w:t>
      </w:r>
      <w:r w:rsidRPr="00790605">
        <w:rPr>
          <w:rFonts w:ascii="Calibri" w:eastAsia="SimSun" w:hAnsi="Calibri" w:cs="Arial"/>
          <w:lang w:eastAsia="en-AU"/>
        </w:rPr>
        <w:t xml:space="preserve">FW CRC and project parties. </w:t>
      </w:r>
    </w:p>
    <w:p w14:paraId="5519CABE" w14:textId="77777777" w:rsidR="003470CE" w:rsidRPr="00790605" w:rsidRDefault="003470CE" w:rsidP="006325F6">
      <w:pPr>
        <w:spacing w:after="0" w:line="276" w:lineRule="auto"/>
        <w:rPr>
          <w:rFonts w:ascii="Calibri" w:eastAsia="SimSun" w:hAnsi="Calibri" w:cs="Arial"/>
          <w:b/>
        </w:rPr>
      </w:pPr>
    </w:p>
    <w:p w14:paraId="5983BD41" w14:textId="77777777" w:rsidR="003470CE" w:rsidRPr="00790605" w:rsidRDefault="003470CE" w:rsidP="006325F6">
      <w:pPr>
        <w:spacing w:after="0" w:line="276" w:lineRule="auto"/>
        <w:rPr>
          <w:rFonts w:ascii="Calibri" w:eastAsia="SimSun" w:hAnsi="Calibri" w:cs="Arial"/>
          <w:b/>
        </w:rPr>
      </w:pPr>
      <w:r w:rsidRPr="00790605">
        <w:rPr>
          <w:rFonts w:ascii="Calibri" w:eastAsia="SimSun" w:hAnsi="Calibri" w:cs="Arial"/>
          <w:b/>
        </w:rPr>
        <w:t>Project Leader</w:t>
      </w:r>
    </w:p>
    <w:p w14:paraId="2E004579" w14:textId="77777777" w:rsidR="003470CE" w:rsidRPr="00790605" w:rsidRDefault="003470CE" w:rsidP="0022547E">
      <w:pPr>
        <w:numPr>
          <w:ilvl w:val="2"/>
          <w:numId w:val="12"/>
        </w:numPr>
        <w:tabs>
          <w:tab w:val="num" w:pos="1276"/>
        </w:tabs>
        <w:spacing w:after="120" w:line="240" w:lineRule="auto"/>
        <w:ind w:left="1276" w:hanging="567"/>
        <w:rPr>
          <w:rFonts w:ascii="Calibri" w:eastAsia="SimSun" w:hAnsi="Calibri" w:cs="Calibri"/>
          <w:lang w:eastAsia="en-AU"/>
        </w:rPr>
      </w:pPr>
      <w:r w:rsidRPr="00790605">
        <w:rPr>
          <w:rFonts w:ascii="Calibri" w:eastAsia="SimSun" w:hAnsi="Calibri" w:cs="Calibri"/>
          <w:lang w:eastAsia="en-AU"/>
        </w:rPr>
        <w:t>The Project will be managed by the Project Leader.</w:t>
      </w:r>
    </w:p>
    <w:p w14:paraId="5B760B25" w14:textId="77777777" w:rsidR="003470CE" w:rsidRPr="00790605" w:rsidRDefault="003470CE" w:rsidP="0022547E">
      <w:pPr>
        <w:numPr>
          <w:ilvl w:val="2"/>
          <w:numId w:val="12"/>
        </w:numPr>
        <w:tabs>
          <w:tab w:val="num" w:pos="1276"/>
        </w:tabs>
        <w:spacing w:after="120" w:line="240" w:lineRule="auto"/>
        <w:ind w:left="1276" w:hanging="567"/>
        <w:rPr>
          <w:rFonts w:ascii="Calibri" w:eastAsia="SimSun" w:hAnsi="Calibri" w:cs="Calibri"/>
          <w:lang w:eastAsia="en-AU"/>
        </w:rPr>
      </w:pPr>
      <w:r w:rsidRPr="00790605">
        <w:rPr>
          <w:rFonts w:ascii="Calibri" w:eastAsia="SimSun" w:hAnsi="Calibri" w:cs="Calibri"/>
          <w:lang w:eastAsia="en-AU"/>
        </w:rPr>
        <w:t>The Project Party that employs the Project Leader, must use its reasonable efforts to ensure that:</w:t>
      </w:r>
    </w:p>
    <w:p w14:paraId="5A9682A0" w14:textId="6513EF9E" w:rsidR="003470CE" w:rsidRPr="00790605" w:rsidRDefault="003470CE" w:rsidP="0022547E">
      <w:pPr>
        <w:numPr>
          <w:ilvl w:val="3"/>
          <w:numId w:val="12"/>
        </w:numPr>
        <w:spacing w:after="120" w:line="240" w:lineRule="auto"/>
        <w:rPr>
          <w:rFonts w:ascii="Calibri" w:eastAsia="SimSun" w:hAnsi="Calibri" w:cs="Arial"/>
          <w:lang w:eastAsia="en-AU"/>
        </w:rPr>
      </w:pPr>
      <w:r w:rsidRPr="00790605">
        <w:rPr>
          <w:rFonts w:ascii="Calibri" w:eastAsia="SimSun" w:hAnsi="Calibri" w:cs="Arial"/>
          <w:lang w:eastAsia="en-AU"/>
        </w:rPr>
        <w:t xml:space="preserve">the Project Leader manages the day-to-day conduct of the </w:t>
      </w:r>
      <w:r w:rsidR="006325F6" w:rsidRPr="00790605">
        <w:rPr>
          <w:rFonts w:ascii="Calibri" w:eastAsia="SimSun" w:hAnsi="Calibri" w:cs="Arial"/>
          <w:lang w:eastAsia="en-AU"/>
        </w:rPr>
        <w:t>Project.</w:t>
      </w:r>
    </w:p>
    <w:p w14:paraId="5B1E1B73" w14:textId="4E32E622" w:rsidR="003470CE" w:rsidRPr="00790605" w:rsidRDefault="003470CE" w:rsidP="0022547E">
      <w:pPr>
        <w:numPr>
          <w:ilvl w:val="3"/>
          <w:numId w:val="12"/>
        </w:numPr>
        <w:spacing w:after="120" w:line="240" w:lineRule="auto"/>
        <w:rPr>
          <w:rFonts w:ascii="Calibri" w:eastAsia="SimSun" w:hAnsi="Calibri" w:cs="Calibri"/>
          <w:lang w:eastAsia="en-AU"/>
        </w:rPr>
      </w:pPr>
      <w:r w:rsidRPr="00790605">
        <w:rPr>
          <w:rFonts w:ascii="Calibri" w:eastAsia="SimSun" w:hAnsi="Calibri" w:cs="Calibri"/>
          <w:lang w:eastAsia="en-AU"/>
        </w:rPr>
        <w:t xml:space="preserve">the Project Leader provides technical and scientific leadership to the </w:t>
      </w:r>
      <w:r w:rsidR="006325F6" w:rsidRPr="00790605">
        <w:rPr>
          <w:rFonts w:ascii="Calibri" w:eastAsia="SimSun" w:hAnsi="Calibri" w:cs="Calibri"/>
          <w:lang w:eastAsia="en-AU"/>
        </w:rPr>
        <w:t>Project.</w:t>
      </w:r>
    </w:p>
    <w:p w14:paraId="2D0FF720" w14:textId="30B0CDCC" w:rsidR="003470CE" w:rsidRPr="00790605" w:rsidRDefault="003470CE" w:rsidP="0022547E">
      <w:pPr>
        <w:numPr>
          <w:ilvl w:val="3"/>
          <w:numId w:val="12"/>
        </w:numPr>
        <w:spacing w:after="120" w:line="240" w:lineRule="auto"/>
        <w:rPr>
          <w:rFonts w:ascii="Calibri" w:eastAsia="SimSun" w:hAnsi="Calibri" w:cs="Calibri"/>
          <w:lang w:eastAsia="en-AU"/>
        </w:rPr>
      </w:pPr>
      <w:r w:rsidRPr="00790605">
        <w:rPr>
          <w:rFonts w:ascii="Calibri" w:eastAsia="SimSun" w:hAnsi="Calibri" w:cs="Calibri"/>
          <w:lang w:eastAsia="en-AU"/>
        </w:rPr>
        <w:t xml:space="preserve">the Project Leader liaises with any person appointed by an industry or research Project Participant which person is responsible to the Project Participant for administration of the Project and Delivery of the Deliverables within their </w:t>
      </w:r>
      <w:r w:rsidR="006325F6" w:rsidRPr="00790605">
        <w:rPr>
          <w:rFonts w:ascii="Calibri" w:eastAsia="SimSun" w:hAnsi="Calibri" w:cs="Calibri"/>
          <w:lang w:eastAsia="en-AU"/>
        </w:rPr>
        <w:t>organisation.</w:t>
      </w:r>
    </w:p>
    <w:p w14:paraId="58885320" w14:textId="62D35DF8" w:rsidR="003470CE" w:rsidRPr="00790605" w:rsidRDefault="003470CE" w:rsidP="0022547E">
      <w:pPr>
        <w:numPr>
          <w:ilvl w:val="3"/>
          <w:numId w:val="12"/>
        </w:numPr>
        <w:spacing w:after="120" w:line="240" w:lineRule="auto"/>
        <w:rPr>
          <w:rFonts w:ascii="Calibri" w:eastAsia="SimSun" w:hAnsi="Calibri" w:cs="Calibri"/>
          <w:lang w:eastAsia="en-AU"/>
        </w:rPr>
      </w:pPr>
      <w:r w:rsidRPr="00790605">
        <w:rPr>
          <w:rFonts w:ascii="Calibri" w:eastAsia="SimSun" w:hAnsi="Calibri" w:cs="Calibri"/>
          <w:lang w:eastAsia="en-AU"/>
        </w:rPr>
        <w:t xml:space="preserve">the Project Leader reports to the </w:t>
      </w:r>
      <w:r w:rsidR="006325F6" w:rsidRPr="00790605">
        <w:rPr>
          <w:rFonts w:ascii="Calibri" w:eastAsia="SimSun" w:hAnsi="Calibri" w:cs="Calibri"/>
          <w:lang w:eastAsia="en-AU"/>
        </w:rPr>
        <w:t>E</w:t>
      </w:r>
      <w:r w:rsidRPr="00790605">
        <w:rPr>
          <w:rFonts w:ascii="Calibri" w:eastAsia="SimSun" w:hAnsi="Calibri" w:cs="Calibri"/>
          <w:lang w:eastAsia="en-AU"/>
        </w:rPr>
        <w:t xml:space="preserve">FW CRC Entity and Representatives as and when required by this Agreement and at other times as reasonably requested by the </w:t>
      </w:r>
      <w:r w:rsidR="006325F6" w:rsidRPr="00790605">
        <w:rPr>
          <w:rFonts w:ascii="Calibri" w:eastAsia="SimSun" w:hAnsi="Calibri" w:cs="Calibri"/>
          <w:lang w:eastAsia="en-AU"/>
        </w:rPr>
        <w:t>E</w:t>
      </w:r>
      <w:r w:rsidRPr="00790605">
        <w:rPr>
          <w:rFonts w:ascii="Calibri" w:eastAsia="SimSun" w:hAnsi="Calibri" w:cs="Calibri"/>
          <w:lang w:eastAsia="en-AU"/>
        </w:rPr>
        <w:t xml:space="preserve">FW CRC Entity and/or </w:t>
      </w:r>
      <w:r w:rsidR="006325F6" w:rsidRPr="00790605">
        <w:rPr>
          <w:rFonts w:ascii="Calibri" w:eastAsia="SimSun" w:hAnsi="Calibri" w:cs="Calibri"/>
          <w:lang w:eastAsia="en-AU"/>
        </w:rPr>
        <w:t>Representatives.</w:t>
      </w:r>
    </w:p>
    <w:p w14:paraId="00E9DDED" w14:textId="7078F256" w:rsidR="003470CE" w:rsidRPr="00790605" w:rsidRDefault="003470CE" w:rsidP="0022547E">
      <w:pPr>
        <w:numPr>
          <w:ilvl w:val="3"/>
          <w:numId w:val="12"/>
        </w:numPr>
        <w:spacing w:after="120" w:line="240" w:lineRule="auto"/>
        <w:rPr>
          <w:rFonts w:ascii="Calibri" w:eastAsia="SimSun" w:hAnsi="Calibri" w:cs="Calibri"/>
          <w:lang w:eastAsia="en-AU"/>
        </w:rPr>
      </w:pPr>
      <w:r w:rsidRPr="00790605">
        <w:rPr>
          <w:rFonts w:ascii="Calibri" w:eastAsia="SimSun" w:hAnsi="Calibri" w:cs="Calibri"/>
          <w:lang w:eastAsia="en-AU"/>
        </w:rPr>
        <w:t xml:space="preserve">financial, research and technical records are maintained as directed by the </w:t>
      </w:r>
      <w:r w:rsidR="006325F6" w:rsidRPr="00790605">
        <w:rPr>
          <w:rFonts w:ascii="Calibri" w:eastAsia="SimSun" w:hAnsi="Calibri" w:cs="Calibri"/>
          <w:lang w:eastAsia="en-AU"/>
        </w:rPr>
        <w:t>E</w:t>
      </w:r>
      <w:r w:rsidRPr="00790605">
        <w:rPr>
          <w:rFonts w:ascii="Calibri" w:eastAsia="SimSun" w:hAnsi="Calibri" w:cs="Calibri"/>
          <w:lang w:eastAsia="en-AU"/>
        </w:rPr>
        <w:t>FW CRC Entity; and</w:t>
      </w:r>
    </w:p>
    <w:p w14:paraId="26F384C5" w14:textId="58090D4F" w:rsidR="003470CE" w:rsidRPr="00790605" w:rsidRDefault="003470CE" w:rsidP="0022547E">
      <w:pPr>
        <w:numPr>
          <w:ilvl w:val="3"/>
          <w:numId w:val="12"/>
        </w:numPr>
        <w:spacing w:after="120" w:line="240" w:lineRule="auto"/>
        <w:rPr>
          <w:rFonts w:ascii="Calibri" w:eastAsia="SimSun" w:hAnsi="Calibri" w:cs="Calibri"/>
          <w:lang w:eastAsia="en-AU"/>
        </w:rPr>
      </w:pPr>
      <w:r w:rsidRPr="00790605">
        <w:rPr>
          <w:rFonts w:ascii="Calibri" w:eastAsia="SimSun" w:hAnsi="Calibri" w:cs="Calibri"/>
          <w:lang w:eastAsia="en-AU"/>
        </w:rPr>
        <w:t xml:space="preserve">the </w:t>
      </w:r>
      <w:r w:rsidR="006325F6" w:rsidRPr="00790605">
        <w:rPr>
          <w:rFonts w:ascii="Calibri" w:eastAsia="SimSun" w:hAnsi="Calibri" w:cs="Calibri"/>
          <w:lang w:eastAsia="en-AU"/>
        </w:rPr>
        <w:t>E</w:t>
      </w:r>
      <w:r w:rsidRPr="00790605">
        <w:rPr>
          <w:rFonts w:ascii="Calibri" w:eastAsia="SimSun" w:hAnsi="Calibri" w:cs="Calibri"/>
          <w:lang w:eastAsia="en-AU"/>
        </w:rPr>
        <w:t xml:space="preserve">FW CRC Entity is notified of any Project IP or Pre-existing Material to be included in the </w:t>
      </w:r>
      <w:r w:rsidR="006325F6" w:rsidRPr="00790605">
        <w:rPr>
          <w:rFonts w:ascii="Calibri" w:eastAsia="SimSun" w:hAnsi="Calibri" w:cs="Calibri"/>
          <w:lang w:eastAsia="en-AU"/>
        </w:rPr>
        <w:t>E</w:t>
      </w:r>
      <w:r w:rsidRPr="00790605">
        <w:rPr>
          <w:rFonts w:ascii="Calibri" w:eastAsia="SimSun" w:hAnsi="Calibri" w:cs="Calibri"/>
          <w:lang w:eastAsia="en-AU"/>
        </w:rPr>
        <w:t xml:space="preserve">FW CRC Entity’s IP Register. </w:t>
      </w:r>
    </w:p>
    <w:p w14:paraId="673951D5" w14:textId="77777777" w:rsidR="003470CE" w:rsidRPr="00790605" w:rsidRDefault="003470CE" w:rsidP="0022547E">
      <w:pPr>
        <w:numPr>
          <w:ilvl w:val="2"/>
          <w:numId w:val="12"/>
        </w:numPr>
        <w:tabs>
          <w:tab w:val="num" w:pos="1276"/>
        </w:tabs>
        <w:spacing w:after="200" w:line="240" w:lineRule="auto"/>
        <w:ind w:left="1276" w:hanging="567"/>
        <w:rPr>
          <w:rFonts w:ascii="Calibri" w:eastAsia="SimSun" w:hAnsi="Calibri" w:cs="Calibri"/>
          <w:lang w:eastAsia="en-AU"/>
        </w:rPr>
      </w:pPr>
      <w:r w:rsidRPr="00790605">
        <w:rPr>
          <w:rFonts w:ascii="Calibri" w:eastAsia="SimSun" w:hAnsi="Calibri" w:cs="Calibri"/>
          <w:lang w:eastAsia="en-AU"/>
        </w:rPr>
        <w:t xml:space="preserve">The Project Leader may be replaced at any time by mutual agreement of the Project Parties.  </w:t>
      </w:r>
    </w:p>
    <w:p w14:paraId="1D053CAC" w14:textId="77777777" w:rsidR="003470CE" w:rsidRPr="00790605" w:rsidRDefault="003470CE" w:rsidP="006325F6">
      <w:pPr>
        <w:spacing w:after="0" w:line="276" w:lineRule="auto"/>
        <w:rPr>
          <w:rFonts w:ascii="Calibri" w:eastAsia="SimSun" w:hAnsi="Calibri" w:cs="Calibri"/>
          <w:b/>
        </w:rPr>
      </w:pPr>
      <w:r w:rsidRPr="00790605">
        <w:rPr>
          <w:rFonts w:ascii="Calibri" w:eastAsia="SimSun" w:hAnsi="Calibri" w:cs="Calibri"/>
          <w:b/>
        </w:rPr>
        <w:t>Project Reporting</w:t>
      </w:r>
    </w:p>
    <w:p w14:paraId="6CF55E02" w14:textId="77777777" w:rsidR="003470CE" w:rsidRPr="00790605" w:rsidRDefault="003470CE" w:rsidP="003470CE">
      <w:pPr>
        <w:spacing w:after="120" w:line="240" w:lineRule="auto"/>
        <w:ind w:left="709"/>
        <w:rPr>
          <w:rFonts w:ascii="Calibri" w:eastAsia="SimSun" w:hAnsi="Calibri" w:cs="Calibri"/>
        </w:rPr>
      </w:pPr>
      <w:r w:rsidRPr="00790605">
        <w:rPr>
          <w:rFonts w:ascii="Calibri" w:eastAsia="SimSun" w:hAnsi="Calibri" w:cs="Calibri"/>
        </w:rPr>
        <w:t>A Project Participant that employs the Project Leader must:</w:t>
      </w:r>
    </w:p>
    <w:p w14:paraId="1C247687" w14:textId="6DA804F3" w:rsidR="003470CE" w:rsidRPr="00790605" w:rsidRDefault="003470CE" w:rsidP="0022547E">
      <w:pPr>
        <w:numPr>
          <w:ilvl w:val="2"/>
          <w:numId w:val="13"/>
        </w:numPr>
        <w:spacing w:after="120" w:line="240" w:lineRule="auto"/>
        <w:rPr>
          <w:rFonts w:ascii="Calibri" w:eastAsia="SimSun" w:hAnsi="Calibri" w:cs="Calibri"/>
          <w:lang w:eastAsia="en-AU"/>
        </w:rPr>
      </w:pPr>
      <w:r w:rsidRPr="00790605">
        <w:rPr>
          <w:rFonts w:ascii="Calibri" w:eastAsia="SimSun" w:hAnsi="Calibri" w:cs="Calibri"/>
          <w:lang w:eastAsia="en-AU"/>
        </w:rPr>
        <w:t xml:space="preserve">immediately report to the </w:t>
      </w:r>
      <w:r w:rsidR="006325F6" w:rsidRPr="00790605">
        <w:rPr>
          <w:rFonts w:ascii="Calibri" w:eastAsia="SimSun" w:hAnsi="Calibri" w:cs="Calibri"/>
          <w:lang w:eastAsia="en-AU"/>
        </w:rPr>
        <w:t>E</w:t>
      </w:r>
      <w:r w:rsidRPr="00790605">
        <w:rPr>
          <w:rFonts w:ascii="Calibri" w:eastAsia="SimSun" w:hAnsi="Calibri" w:cs="Calibri"/>
          <w:lang w:eastAsia="en-AU"/>
        </w:rPr>
        <w:t>FW CRC Entity:</w:t>
      </w:r>
    </w:p>
    <w:p w14:paraId="3DE3E000" w14:textId="77777777" w:rsidR="003470CE" w:rsidRPr="00790605" w:rsidRDefault="003470CE" w:rsidP="0022547E">
      <w:pPr>
        <w:numPr>
          <w:ilvl w:val="3"/>
          <w:numId w:val="12"/>
        </w:numPr>
        <w:spacing w:after="120" w:line="240" w:lineRule="auto"/>
        <w:rPr>
          <w:rFonts w:ascii="Calibri" w:eastAsia="SimSun" w:hAnsi="Calibri" w:cs="Calibri"/>
          <w:lang w:eastAsia="en-AU"/>
        </w:rPr>
      </w:pPr>
      <w:r w:rsidRPr="00790605">
        <w:rPr>
          <w:rFonts w:ascii="Calibri" w:eastAsia="SimSun" w:hAnsi="Calibri" w:cs="Calibri"/>
          <w:lang w:eastAsia="en-AU"/>
        </w:rPr>
        <w:t>any substantial deviation from the Project Plan; and</w:t>
      </w:r>
    </w:p>
    <w:p w14:paraId="6A153A5C" w14:textId="2441D0E7" w:rsidR="003470CE" w:rsidRPr="00790605" w:rsidRDefault="003470CE" w:rsidP="0022547E">
      <w:pPr>
        <w:numPr>
          <w:ilvl w:val="3"/>
          <w:numId w:val="12"/>
        </w:numPr>
        <w:spacing w:after="120" w:line="240" w:lineRule="auto"/>
        <w:rPr>
          <w:rFonts w:ascii="Calibri" w:eastAsia="SimSun" w:hAnsi="Calibri" w:cs="Calibri"/>
          <w:lang w:eastAsia="en-AU"/>
        </w:rPr>
      </w:pPr>
      <w:r w:rsidRPr="00790605">
        <w:rPr>
          <w:rFonts w:ascii="Calibri" w:eastAsia="SimSun" w:hAnsi="Calibri" w:cs="Calibri"/>
          <w:lang w:eastAsia="en-AU"/>
        </w:rPr>
        <w:t xml:space="preserve">any matter which the Project Leader considers will, or may, affect the ability of the Project to meet the objectives, satisfy any Milestones, provide any Deliverables or be completed within the Project Budget, including any failure to provide Project </w:t>
      </w:r>
      <w:r w:rsidR="006325F6" w:rsidRPr="00790605">
        <w:rPr>
          <w:rFonts w:ascii="Calibri" w:eastAsia="SimSun" w:hAnsi="Calibri" w:cs="Calibri"/>
          <w:lang w:eastAsia="en-AU"/>
        </w:rPr>
        <w:t>Contributions.</w:t>
      </w:r>
    </w:p>
    <w:p w14:paraId="4B6CDDDF" w14:textId="6E806AF4" w:rsidR="003470CE" w:rsidRPr="00790605" w:rsidRDefault="003470CE" w:rsidP="0022547E">
      <w:pPr>
        <w:numPr>
          <w:ilvl w:val="2"/>
          <w:numId w:val="13"/>
        </w:numPr>
        <w:spacing w:after="120" w:line="240" w:lineRule="auto"/>
        <w:rPr>
          <w:rFonts w:ascii="Calibri" w:eastAsia="SimSun" w:hAnsi="Calibri" w:cs="Calibri"/>
          <w:lang w:eastAsia="en-AU"/>
        </w:rPr>
      </w:pPr>
      <w:r w:rsidRPr="00790605">
        <w:rPr>
          <w:rFonts w:ascii="Calibri" w:eastAsia="SimSun" w:hAnsi="Calibri" w:cs="Calibri"/>
          <w:lang w:eastAsia="en-AU"/>
        </w:rPr>
        <w:t xml:space="preserve">provide a report to the </w:t>
      </w:r>
      <w:r w:rsidR="006325F6" w:rsidRPr="00790605">
        <w:rPr>
          <w:rFonts w:ascii="Calibri" w:eastAsia="SimSun" w:hAnsi="Calibri" w:cs="Calibri"/>
          <w:lang w:eastAsia="en-AU"/>
        </w:rPr>
        <w:t>E</w:t>
      </w:r>
      <w:r w:rsidRPr="00790605">
        <w:rPr>
          <w:rFonts w:ascii="Calibri" w:eastAsia="SimSun" w:hAnsi="Calibri" w:cs="Calibri"/>
          <w:lang w:eastAsia="en-AU"/>
        </w:rPr>
        <w:t>FW CRC Entity on a quarterly basis in relation to:</w:t>
      </w:r>
    </w:p>
    <w:p w14:paraId="2A8896EB" w14:textId="41E77656" w:rsidR="003470CE" w:rsidRPr="00790605" w:rsidRDefault="003470CE" w:rsidP="0022547E">
      <w:pPr>
        <w:numPr>
          <w:ilvl w:val="3"/>
          <w:numId w:val="14"/>
        </w:numPr>
        <w:spacing w:after="120" w:line="240" w:lineRule="auto"/>
        <w:rPr>
          <w:rFonts w:ascii="Calibri" w:eastAsia="SimSun" w:hAnsi="Calibri" w:cs="Calibri"/>
          <w:lang w:eastAsia="en-AU"/>
        </w:rPr>
      </w:pPr>
      <w:r w:rsidRPr="00790605">
        <w:rPr>
          <w:rFonts w:ascii="Calibri" w:eastAsia="SimSun" w:hAnsi="Calibri" w:cs="Calibri"/>
          <w:lang w:eastAsia="en-AU"/>
        </w:rPr>
        <w:t xml:space="preserve">progress with the Project and its scientific advances, outcomes, key achievements, Deliverables and Milestones, including documentary evidence demonstrating </w:t>
      </w:r>
      <w:r w:rsidR="006325F6" w:rsidRPr="00790605">
        <w:rPr>
          <w:rFonts w:ascii="Calibri" w:eastAsia="SimSun" w:hAnsi="Calibri" w:cs="Calibri"/>
          <w:lang w:eastAsia="en-AU"/>
        </w:rPr>
        <w:t>these.</w:t>
      </w:r>
    </w:p>
    <w:p w14:paraId="55128638" w14:textId="7B2002C4" w:rsidR="003470CE" w:rsidRPr="00790605" w:rsidRDefault="003470CE" w:rsidP="0022547E">
      <w:pPr>
        <w:numPr>
          <w:ilvl w:val="3"/>
          <w:numId w:val="14"/>
        </w:numPr>
        <w:spacing w:after="120" w:line="240" w:lineRule="auto"/>
        <w:rPr>
          <w:rFonts w:ascii="Calibri" w:eastAsia="SimSun" w:hAnsi="Calibri" w:cs="Calibri"/>
          <w:lang w:eastAsia="en-AU"/>
        </w:rPr>
      </w:pPr>
      <w:r w:rsidRPr="00790605">
        <w:rPr>
          <w:rFonts w:ascii="Calibri" w:eastAsia="SimSun" w:hAnsi="Calibri" w:cs="Calibri"/>
          <w:lang w:eastAsia="en-AU"/>
        </w:rPr>
        <w:t xml:space="preserve">any matter which the Project Leader considers will, or may, affect the ability of the Project to meet the objectives, satisfy any Milestones, provide any Deliverables or be completed within the Project Budget, including any failure to provide Project </w:t>
      </w:r>
      <w:r w:rsidR="006325F6" w:rsidRPr="00790605">
        <w:rPr>
          <w:rFonts w:ascii="Calibri" w:eastAsia="SimSun" w:hAnsi="Calibri" w:cs="Calibri"/>
          <w:lang w:eastAsia="en-AU"/>
        </w:rPr>
        <w:t>Contributions.</w:t>
      </w:r>
    </w:p>
    <w:p w14:paraId="42B3EBCF" w14:textId="0F111E4A" w:rsidR="003470CE" w:rsidRPr="00790605" w:rsidRDefault="003470CE" w:rsidP="0022547E">
      <w:pPr>
        <w:numPr>
          <w:ilvl w:val="3"/>
          <w:numId w:val="14"/>
        </w:numPr>
        <w:spacing w:after="120" w:line="240" w:lineRule="auto"/>
        <w:rPr>
          <w:rFonts w:ascii="Calibri" w:eastAsia="SimSun" w:hAnsi="Calibri" w:cs="Calibri"/>
          <w:lang w:eastAsia="en-AU"/>
        </w:rPr>
      </w:pPr>
      <w:r w:rsidRPr="00790605">
        <w:rPr>
          <w:rFonts w:ascii="Calibri" w:eastAsia="SimSun" w:hAnsi="Calibri" w:cs="Calibri"/>
          <w:lang w:eastAsia="en-AU"/>
        </w:rPr>
        <w:t xml:space="preserve">any significant difficulties encountered during the Project and measures taken or plans to resolve </w:t>
      </w:r>
      <w:r w:rsidR="006325F6" w:rsidRPr="00790605">
        <w:rPr>
          <w:rFonts w:ascii="Calibri" w:eastAsia="SimSun" w:hAnsi="Calibri" w:cs="Calibri"/>
          <w:lang w:eastAsia="en-AU"/>
        </w:rPr>
        <w:t>them.</w:t>
      </w:r>
    </w:p>
    <w:p w14:paraId="0B6A3965" w14:textId="77777777" w:rsidR="003470CE" w:rsidRPr="00790605" w:rsidRDefault="003470CE" w:rsidP="0022547E">
      <w:pPr>
        <w:numPr>
          <w:ilvl w:val="3"/>
          <w:numId w:val="14"/>
        </w:numPr>
        <w:spacing w:after="120" w:line="240" w:lineRule="auto"/>
        <w:rPr>
          <w:rFonts w:ascii="Calibri" w:eastAsia="SimSun" w:hAnsi="Calibri" w:cs="Calibri"/>
          <w:lang w:eastAsia="en-AU"/>
        </w:rPr>
      </w:pPr>
      <w:r w:rsidRPr="00790605">
        <w:rPr>
          <w:rFonts w:ascii="Calibri" w:eastAsia="SimSun" w:hAnsi="Calibri" w:cs="Calibri"/>
          <w:lang w:eastAsia="en-AU"/>
        </w:rPr>
        <w:lastRenderedPageBreak/>
        <w:t>any Project IP created (including a description of the Project IP, when it was created and by whom); and</w:t>
      </w:r>
    </w:p>
    <w:p w14:paraId="05289F54" w14:textId="77777777" w:rsidR="003470CE" w:rsidRPr="00790605" w:rsidRDefault="003470CE" w:rsidP="0022547E">
      <w:pPr>
        <w:numPr>
          <w:ilvl w:val="3"/>
          <w:numId w:val="14"/>
        </w:numPr>
        <w:spacing w:after="120" w:line="240" w:lineRule="auto"/>
        <w:rPr>
          <w:rFonts w:ascii="Calibri" w:eastAsia="SimSun" w:hAnsi="Calibri" w:cs="Calibri"/>
          <w:lang w:eastAsia="en-AU"/>
        </w:rPr>
      </w:pPr>
      <w:r w:rsidRPr="00790605">
        <w:rPr>
          <w:rFonts w:ascii="Calibri" w:eastAsia="SimSun" w:hAnsi="Calibri" w:cs="Calibri"/>
          <w:lang w:eastAsia="en-AU"/>
        </w:rPr>
        <w:t>the Pre-existing Material and Non-Project Centre IP used in the Project.</w:t>
      </w:r>
    </w:p>
    <w:p w14:paraId="0274FF82" w14:textId="16912D62" w:rsidR="003470CE" w:rsidRPr="00790605" w:rsidRDefault="003470CE" w:rsidP="0022547E">
      <w:pPr>
        <w:numPr>
          <w:ilvl w:val="2"/>
          <w:numId w:val="15"/>
        </w:numPr>
        <w:spacing w:after="0" w:line="240" w:lineRule="auto"/>
        <w:contextualSpacing/>
        <w:textAlignment w:val="baseline"/>
        <w:rPr>
          <w:rFonts w:ascii="Calibri" w:eastAsia="Times New Roman" w:hAnsi="Calibri" w:cs="Arial"/>
          <w:lang w:eastAsia="en-AU"/>
        </w:rPr>
      </w:pPr>
      <w:r w:rsidRPr="00790605">
        <w:rPr>
          <w:rFonts w:ascii="Calibri" w:eastAsia="Times New Roman" w:hAnsi="Calibri" w:cs="Arial"/>
          <w:lang w:eastAsia="en-AU"/>
        </w:rPr>
        <w:t xml:space="preserve">Provide a final report including a financial acquittal to the </w:t>
      </w:r>
      <w:r w:rsidR="006325F6" w:rsidRPr="00790605">
        <w:rPr>
          <w:rFonts w:ascii="Calibri" w:eastAsia="Times New Roman" w:hAnsi="Calibri" w:cs="Arial"/>
          <w:lang w:eastAsia="en-AU"/>
        </w:rPr>
        <w:t>E</w:t>
      </w:r>
      <w:r w:rsidRPr="00790605">
        <w:rPr>
          <w:rFonts w:ascii="Calibri" w:eastAsia="Times New Roman" w:hAnsi="Calibri" w:cs="Arial"/>
          <w:lang w:eastAsia="en-AU"/>
        </w:rPr>
        <w:t xml:space="preserve">FW CRC Entity within 30 days of the project end </w:t>
      </w:r>
      <w:r w:rsidR="006325F6" w:rsidRPr="00790605">
        <w:rPr>
          <w:rFonts w:ascii="Calibri" w:eastAsia="Times New Roman" w:hAnsi="Calibri" w:cs="Arial"/>
          <w:lang w:eastAsia="en-AU"/>
        </w:rPr>
        <w:t>date.</w:t>
      </w:r>
    </w:p>
    <w:p w14:paraId="5D7AD539" w14:textId="7F5CEC40" w:rsidR="003470CE" w:rsidRPr="00790605" w:rsidRDefault="003470CE" w:rsidP="0022547E">
      <w:pPr>
        <w:numPr>
          <w:ilvl w:val="3"/>
          <w:numId w:val="15"/>
        </w:numPr>
        <w:spacing w:after="0" w:line="240" w:lineRule="auto"/>
        <w:contextualSpacing/>
        <w:rPr>
          <w:rFonts w:ascii="Calibri" w:eastAsia="Times New Roman" w:hAnsi="Calibri" w:cs="Arial"/>
          <w:lang w:eastAsia="en-AU"/>
        </w:rPr>
      </w:pPr>
      <w:r w:rsidRPr="00790605">
        <w:rPr>
          <w:rFonts w:ascii="Calibri" w:eastAsia="Times New Roman" w:hAnsi="Calibri" w:cs="Arial"/>
          <w:lang w:eastAsia="en-AU"/>
        </w:rPr>
        <w:t xml:space="preserve">The final report is to be prepared using the template and guidelines provided by </w:t>
      </w:r>
      <w:r w:rsidR="006325F6" w:rsidRPr="00790605">
        <w:rPr>
          <w:rFonts w:ascii="Calibri" w:eastAsia="Times New Roman" w:hAnsi="Calibri" w:cs="Arial"/>
          <w:lang w:eastAsia="en-AU"/>
        </w:rPr>
        <w:t>E</w:t>
      </w:r>
      <w:r w:rsidRPr="00790605">
        <w:rPr>
          <w:rFonts w:ascii="Calibri" w:eastAsia="Times New Roman" w:hAnsi="Calibri" w:cs="Arial"/>
          <w:lang w:eastAsia="en-AU"/>
        </w:rPr>
        <w:t xml:space="preserve">FW </w:t>
      </w:r>
      <w:r w:rsidR="006325F6" w:rsidRPr="00790605">
        <w:rPr>
          <w:rFonts w:ascii="Calibri" w:eastAsia="Times New Roman" w:hAnsi="Calibri" w:cs="Arial"/>
          <w:lang w:eastAsia="en-AU"/>
        </w:rPr>
        <w:t>CRC.</w:t>
      </w:r>
    </w:p>
    <w:p w14:paraId="4C52D1FC" w14:textId="77777777" w:rsidR="003470CE" w:rsidRPr="00790605" w:rsidRDefault="003470CE" w:rsidP="0022547E">
      <w:pPr>
        <w:numPr>
          <w:ilvl w:val="3"/>
          <w:numId w:val="15"/>
        </w:numPr>
        <w:spacing w:after="0" w:line="240" w:lineRule="auto"/>
        <w:contextualSpacing/>
        <w:textAlignment w:val="baseline"/>
        <w:rPr>
          <w:rFonts w:ascii="Calibri" w:eastAsia="Times New Roman" w:hAnsi="Calibri" w:cs="Arial"/>
          <w:lang w:eastAsia="en-AU"/>
        </w:rPr>
      </w:pPr>
      <w:r w:rsidRPr="00790605">
        <w:rPr>
          <w:rFonts w:ascii="Calibri" w:eastAsia="SimSun" w:hAnsi="Calibri" w:cs="Arial"/>
          <w:lang w:eastAsia="en-AU"/>
        </w:rPr>
        <w:t>The final report is to be reviewed and approved by all project participants prior to submission.</w:t>
      </w:r>
    </w:p>
    <w:p w14:paraId="204E9F12" w14:textId="77777777" w:rsidR="003470CE" w:rsidRPr="00790605" w:rsidRDefault="003470CE" w:rsidP="003470CE">
      <w:pPr>
        <w:spacing w:after="0" w:line="240" w:lineRule="auto"/>
        <w:rPr>
          <w:rFonts w:ascii="MS Gothic" w:eastAsia="MS Gothic" w:hAnsi="MS Gothic" w:cs="Arial"/>
          <w:lang w:eastAsia="en-AU"/>
        </w:rPr>
      </w:pPr>
    </w:p>
    <w:p w14:paraId="033925F2" w14:textId="77777777" w:rsidR="003470CE" w:rsidRPr="00790605" w:rsidRDefault="003470CE" w:rsidP="003470CE">
      <w:pPr>
        <w:spacing w:after="0" w:line="240" w:lineRule="auto"/>
        <w:textAlignment w:val="baseline"/>
        <w:rPr>
          <w:rFonts w:ascii="Calibri" w:eastAsia="SimSun" w:hAnsi="Calibri" w:cs="Arial"/>
          <w:lang w:eastAsia="en-AU"/>
        </w:rPr>
      </w:pPr>
      <w:r w:rsidRPr="00790605">
        <w:rPr>
          <w:rFonts w:ascii="MS Gothic" w:eastAsia="MS Gothic" w:hAnsi="MS Gothic" w:cs="Arial"/>
          <w:lang w:eastAsia="en-AU"/>
        </w:rPr>
        <w:t>☐</w:t>
      </w:r>
      <w:r w:rsidRPr="00790605">
        <w:rPr>
          <w:rFonts w:ascii="Calibri" w:eastAsia="SimSun" w:hAnsi="Calibri" w:cs="Arial"/>
          <w:lang w:eastAsia="en-AU"/>
        </w:rPr>
        <w:t xml:space="preserve"> I have read the project leader responsibilities and agree to fulfil these as project leader should the project be approved. I understand that non-compliance may be considered as a material breach of contract and could be grounds for participant removal or project termination.</w:t>
      </w:r>
    </w:p>
    <w:p w14:paraId="4271756D" w14:textId="77777777" w:rsidR="003470CE" w:rsidRPr="00790605" w:rsidRDefault="003470CE" w:rsidP="003470CE">
      <w:pPr>
        <w:spacing w:after="0" w:line="240" w:lineRule="auto"/>
        <w:textAlignment w:val="baseline"/>
        <w:rPr>
          <w:rFonts w:ascii="Calibri" w:eastAsia="SimSun" w:hAnsi="Calibri" w:cs="Arial"/>
          <w:lang w:eastAsia="en-AU"/>
        </w:rPr>
      </w:pP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31"/>
        <w:gridCol w:w="279"/>
        <w:gridCol w:w="3446"/>
        <w:gridCol w:w="279"/>
        <w:gridCol w:w="1737"/>
      </w:tblGrid>
      <w:tr w:rsidR="003470CE" w:rsidRPr="00790605" w14:paraId="773C6B8D" w14:textId="77777777">
        <w:tc>
          <w:tcPr>
            <w:tcW w:w="3539" w:type="dxa"/>
          </w:tcPr>
          <w:p w14:paraId="15B2BF81" w14:textId="77777777" w:rsidR="003470CE" w:rsidRPr="00790605" w:rsidRDefault="003470CE" w:rsidP="003470CE">
            <w:pPr>
              <w:rPr>
                <w:rFonts w:ascii="Calibri" w:hAnsi="Calibri"/>
                <w:sz w:val="24"/>
                <w:szCs w:val="36"/>
              </w:rPr>
            </w:pPr>
          </w:p>
          <w:p w14:paraId="0569675F" w14:textId="77777777" w:rsidR="003470CE" w:rsidRPr="00790605" w:rsidRDefault="003470CE" w:rsidP="003470CE">
            <w:pPr>
              <w:rPr>
                <w:rFonts w:ascii="Calibri" w:hAnsi="Calibri"/>
                <w:sz w:val="24"/>
                <w:szCs w:val="36"/>
              </w:rPr>
            </w:pPr>
          </w:p>
          <w:p w14:paraId="37AF6122" w14:textId="77777777" w:rsidR="003470CE" w:rsidRPr="00790605" w:rsidRDefault="003470CE" w:rsidP="003470CE">
            <w:pPr>
              <w:rPr>
                <w:rFonts w:ascii="Calibri" w:hAnsi="Calibri"/>
                <w:sz w:val="24"/>
                <w:szCs w:val="36"/>
              </w:rPr>
            </w:pPr>
          </w:p>
        </w:tc>
        <w:tc>
          <w:tcPr>
            <w:tcW w:w="284" w:type="dxa"/>
            <w:tcBorders>
              <w:bottom w:val="nil"/>
            </w:tcBorders>
          </w:tcPr>
          <w:p w14:paraId="5E2E22FA" w14:textId="77777777" w:rsidR="003470CE" w:rsidRPr="00790605" w:rsidRDefault="003470CE" w:rsidP="003470CE">
            <w:pPr>
              <w:rPr>
                <w:rFonts w:ascii="Calibri" w:hAnsi="Calibri"/>
                <w:sz w:val="24"/>
                <w:szCs w:val="36"/>
              </w:rPr>
            </w:pPr>
          </w:p>
        </w:tc>
        <w:tc>
          <w:tcPr>
            <w:tcW w:w="3685" w:type="dxa"/>
          </w:tcPr>
          <w:p w14:paraId="2B00B18E" w14:textId="77777777" w:rsidR="003470CE" w:rsidRPr="00790605" w:rsidRDefault="003470CE" w:rsidP="003470CE">
            <w:pPr>
              <w:rPr>
                <w:rFonts w:ascii="Calibri" w:hAnsi="Calibri"/>
                <w:sz w:val="24"/>
                <w:szCs w:val="36"/>
              </w:rPr>
            </w:pPr>
          </w:p>
        </w:tc>
        <w:tc>
          <w:tcPr>
            <w:tcW w:w="284" w:type="dxa"/>
            <w:tcBorders>
              <w:bottom w:val="nil"/>
            </w:tcBorders>
          </w:tcPr>
          <w:p w14:paraId="54A85B2B" w14:textId="77777777" w:rsidR="003470CE" w:rsidRPr="00790605" w:rsidRDefault="003470CE" w:rsidP="003470CE">
            <w:pPr>
              <w:rPr>
                <w:rFonts w:ascii="Calibri" w:hAnsi="Calibri"/>
                <w:sz w:val="24"/>
                <w:szCs w:val="36"/>
              </w:rPr>
            </w:pPr>
          </w:p>
        </w:tc>
        <w:tc>
          <w:tcPr>
            <w:tcW w:w="1837" w:type="dxa"/>
          </w:tcPr>
          <w:p w14:paraId="59BE5E81" w14:textId="77777777" w:rsidR="003470CE" w:rsidRPr="00790605" w:rsidRDefault="003470CE" w:rsidP="003470CE">
            <w:pPr>
              <w:rPr>
                <w:rFonts w:ascii="Calibri" w:hAnsi="Calibri"/>
                <w:sz w:val="24"/>
                <w:szCs w:val="36"/>
              </w:rPr>
            </w:pPr>
          </w:p>
        </w:tc>
      </w:tr>
      <w:tr w:rsidR="003470CE" w:rsidRPr="00790605" w14:paraId="716A342C" w14:textId="77777777">
        <w:tc>
          <w:tcPr>
            <w:tcW w:w="3539" w:type="dxa"/>
          </w:tcPr>
          <w:p w14:paraId="63F7079E" w14:textId="77777777" w:rsidR="003470CE" w:rsidRPr="00790605" w:rsidRDefault="003470CE" w:rsidP="003470CE">
            <w:pPr>
              <w:rPr>
                <w:rFonts w:ascii="Calibri" w:hAnsi="Calibri"/>
                <w:sz w:val="24"/>
                <w:szCs w:val="36"/>
              </w:rPr>
            </w:pPr>
            <w:r w:rsidRPr="00790605">
              <w:rPr>
                <w:rFonts w:ascii="Calibri" w:hAnsi="Calibri"/>
                <w:sz w:val="24"/>
                <w:szCs w:val="36"/>
              </w:rPr>
              <w:t>Project leader signature</w:t>
            </w:r>
          </w:p>
        </w:tc>
        <w:tc>
          <w:tcPr>
            <w:tcW w:w="284" w:type="dxa"/>
            <w:tcBorders>
              <w:top w:val="nil"/>
              <w:bottom w:val="nil"/>
            </w:tcBorders>
          </w:tcPr>
          <w:p w14:paraId="16EC1AEF" w14:textId="77777777" w:rsidR="003470CE" w:rsidRPr="00790605" w:rsidRDefault="003470CE" w:rsidP="003470CE">
            <w:pPr>
              <w:rPr>
                <w:rFonts w:ascii="Calibri" w:hAnsi="Calibri"/>
                <w:sz w:val="24"/>
                <w:szCs w:val="36"/>
              </w:rPr>
            </w:pPr>
          </w:p>
        </w:tc>
        <w:tc>
          <w:tcPr>
            <w:tcW w:w="3685" w:type="dxa"/>
          </w:tcPr>
          <w:p w14:paraId="7AD1F0D4" w14:textId="77777777" w:rsidR="003470CE" w:rsidRPr="00790605" w:rsidRDefault="003470CE" w:rsidP="003470CE">
            <w:pPr>
              <w:rPr>
                <w:rFonts w:ascii="Calibri" w:hAnsi="Calibri"/>
                <w:sz w:val="24"/>
                <w:szCs w:val="36"/>
              </w:rPr>
            </w:pPr>
            <w:r w:rsidRPr="00790605">
              <w:rPr>
                <w:rFonts w:ascii="Calibri" w:hAnsi="Calibri"/>
                <w:sz w:val="24"/>
                <w:szCs w:val="36"/>
              </w:rPr>
              <w:t>Project leader name</w:t>
            </w:r>
          </w:p>
        </w:tc>
        <w:tc>
          <w:tcPr>
            <w:tcW w:w="284" w:type="dxa"/>
            <w:tcBorders>
              <w:top w:val="nil"/>
              <w:bottom w:val="nil"/>
            </w:tcBorders>
          </w:tcPr>
          <w:p w14:paraId="6310E315" w14:textId="77777777" w:rsidR="003470CE" w:rsidRPr="00790605" w:rsidRDefault="003470CE" w:rsidP="003470CE">
            <w:pPr>
              <w:rPr>
                <w:rFonts w:ascii="Calibri" w:hAnsi="Calibri"/>
                <w:sz w:val="24"/>
                <w:szCs w:val="36"/>
              </w:rPr>
            </w:pPr>
          </w:p>
        </w:tc>
        <w:tc>
          <w:tcPr>
            <w:tcW w:w="1837" w:type="dxa"/>
          </w:tcPr>
          <w:p w14:paraId="19E49664" w14:textId="77777777" w:rsidR="003470CE" w:rsidRPr="00790605" w:rsidRDefault="003470CE" w:rsidP="003470CE">
            <w:pPr>
              <w:rPr>
                <w:rFonts w:ascii="Calibri" w:hAnsi="Calibri"/>
                <w:sz w:val="24"/>
                <w:szCs w:val="36"/>
              </w:rPr>
            </w:pPr>
            <w:r w:rsidRPr="00790605">
              <w:rPr>
                <w:rFonts w:ascii="Calibri" w:hAnsi="Calibri"/>
                <w:sz w:val="24"/>
                <w:szCs w:val="36"/>
              </w:rPr>
              <w:t>Date</w:t>
            </w:r>
          </w:p>
        </w:tc>
      </w:tr>
    </w:tbl>
    <w:p w14:paraId="12605E85" w14:textId="77777777" w:rsidR="003470CE" w:rsidRPr="00790605" w:rsidRDefault="003470CE" w:rsidP="003470CE">
      <w:pPr>
        <w:spacing w:after="200" w:line="276" w:lineRule="auto"/>
        <w:rPr>
          <w:rFonts w:ascii="Calibri" w:eastAsia="SimSun" w:hAnsi="Calibri" w:cs="Arial"/>
          <w:sz w:val="36"/>
          <w:szCs w:val="36"/>
        </w:rPr>
      </w:pPr>
    </w:p>
    <w:p w14:paraId="1616C266" w14:textId="77777777" w:rsidR="003470CE" w:rsidRPr="00790605" w:rsidRDefault="003470CE" w:rsidP="003470CE">
      <w:pPr>
        <w:pBdr>
          <w:bottom w:val="single" w:sz="4" w:space="1" w:color="auto"/>
        </w:pBdr>
        <w:spacing w:after="200" w:line="276" w:lineRule="auto"/>
        <w:rPr>
          <w:rFonts w:ascii="Calibri" w:eastAsia="SimSun" w:hAnsi="Calibri" w:cs="Arial"/>
          <w:sz w:val="36"/>
          <w:szCs w:val="36"/>
        </w:rPr>
      </w:pPr>
    </w:p>
    <w:p w14:paraId="022C91BC" w14:textId="77777777" w:rsidR="003470CE" w:rsidRPr="00790605" w:rsidRDefault="003470CE" w:rsidP="003470CE">
      <w:pPr>
        <w:spacing w:after="200" w:line="276" w:lineRule="auto"/>
        <w:rPr>
          <w:rFonts w:ascii="Calibri" w:eastAsia="SimSun" w:hAnsi="Calibri" w:cs="Arial"/>
          <w:sz w:val="28"/>
          <w:szCs w:val="28"/>
        </w:rPr>
      </w:pPr>
      <w:r w:rsidRPr="00790605">
        <w:rPr>
          <w:rFonts w:ascii="Calibri" w:eastAsia="SimSun" w:hAnsi="Calibri" w:cs="Arial"/>
          <w:sz w:val="28"/>
          <w:szCs w:val="28"/>
        </w:rPr>
        <w:t>Submission</w:t>
      </w:r>
    </w:p>
    <w:p w14:paraId="02DF8223" w14:textId="36E7C431"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 xml:space="preserve">Once all project parties and program leader are satisfied with the proposal, please submit to the relevant </w:t>
      </w:r>
      <w:r w:rsidR="006325F6" w:rsidRPr="00790605">
        <w:rPr>
          <w:rFonts w:ascii="Calibri" w:eastAsia="SimSun" w:hAnsi="Calibri" w:cs="Arial"/>
          <w:lang w:eastAsia="en-AU"/>
        </w:rPr>
        <w:t>E</w:t>
      </w:r>
      <w:r w:rsidRPr="00790605">
        <w:rPr>
          <w:rFonts w:ascii="Calibri" w:eastAsia="SimSun" w:hAnsi="Calibri" w:cs="Arial"/>
          <w:lang w:eastAsia="en-AU"/>
        </w:rPr>
        <w:t>FW CRC program.</w:t>
      </w:r>
    </w:p>
    <w:p w14:paraId="53902BF8" w14:textId="77777777" w:rsidR="003470CE" w:rsidRPr="00790605" w:rsidRDefault="003470CE" w:rsidP="003470CE">
      <w:pPr>
        <w:spacing w:after="0" w:line="240" w:lineRule="auto"/>
        <w:textAlignment w:val="baseline"/>
        <w:rPr>
          <w:rFonts w:ascii="Calibri" w:eastAsia="SimSun" w:hAnsi="Calibri" w:cs="Arial"/>
          <w:lang w:eastAsia="en-AU"/>
        </w:rPr>
      </w:pPr>
    </w:p>
    <w:p w14:paraId="5CF39CDC" w14:textId="64F5302B" w:rsidR="003470CE" w:rsidRPr="00790605" w:rsidRDefault="003470CE" w:rsidP="003470CE">
      <w:pPr>
        <w:spacing w:after="0" w:line="240" w:lineRule="auto"/>
        <w:textAlignment w:val="baseline"/>
        <w:rPr>
          <w:rFonts w:ascii="Calibri" w:eastAsia="SimSun" w:hAnsi="Calibri" w:cs="Arial"/>
          <w:lang w:eastAsia="en-AU"/>
        </w:rPr>
      </w:pPr>
      <w:r w:rsidRPr="00790605">
        <w:rPr>
          <w:rFonts w:ascii="Calibri" w:eastAsia="SimSun" w:hAnsi="Calibri" w:cs="Arial"/>
          <w:lang w:eastAsia="en-AU"/>
        </w:rPr>
        <w:t xml:space="preserve">The </w:t>
      </w:r>
      <w:r w:rsidR="006325F6" w:rsidRPr="00790605">
        <w:rPr>
          <w:rFonts w:ascii="Calibri" w:eastAsia="SimSun" w:hAnsi="Calibri" w:cs="Arial"/>
          <w:lang w:eastAsia="en-AU"/>
        </w:rPr>
        <w:t>E</w:t>
      </w:r>
      <w:r w:rsidRPr="00790605">
        <w:rPr>
          <w:rFonts w:ascii="Calibri" w:eastAsia="SimSun" w:hAnsi="Calibri" w:cs="Arial"/>
          <w:lang w:eastAsia="en-AU"/>
        </w:rPr>
        <w:t>FW CRC will then commence the proposal review, evaluation and approval process, with an expected review period of about 6 weeks from submission to approval (or not).</w:t>
      </w:r>
    </w:p>
    <w:p w14:paraId="08D578F8" w14:textId="77777777" w:rsidR="003470CE" w:rsidRPr="00790605" w:rsidRDefault="003470CE" w:rsidP="003470CE">
      <w:pPr>
        <w:spacing w:after="0" w:line="240" w:lineRule="auto"/>
        <w:textAlignment w:val="baseline"/>
        <w:rPr>
          <w:rFonts w:ascii="Calibri" w:eastAsia="SimSun" w:hAnsi="Calibri" w:cs="Arial"/>
          <w:lang w:eastAsia="en-AU"/>
        </w:rPr>
      </w:pPr>
    </w:p>
    <w:p w14:paraId="008E7BCB" w14:textId="77777777" w:rsidR="003470CE" w:rsidRPr="00790605" w:rsidRDefault="003470CE" w:rsidP="003470CE">
      <w:pPr>
        <w:spacing w:after="0" w:line="240" w:lineRule="auto"/>
        <w:textAlignment w:val="baseline"/>
        <w:rPr>
          <w:rFonts w:ascii="Calibri" w:eastAsia="SimSun" w:hAnsi="Calibri" w:cs="Arial"/>
          <w:lang w:eastAsia="en-AU"/>
        </w:rPr>
      </w:pPr>
    </w:p>
    <w:p w14:paraId="752FC8F9" w14:textId="77777777" w:rsidR="003470CE" w:rsidRPr="00790605" w:rsidRDefault="003470CE" w:rsidP="003470CE">
      <w:pPr>
        <w:spacing w:after="0" w:line="240" w:lineRule="auto"/>
        <w:textAlignment w:val="baseline"/>
        <w:rPr>
          <w:rFonts w:ascii="Calibri" w:eastAsia="SimSun" w:hAnsi="Calibri" w:cs="Arial"/>
          <w:lang w:eastAsia="en-AU"/>
        </w:rPr>
      </w:pPr>
    </w:p>
    <w:p w14:paraId="453DFB6F" w14:textId="6A1744C6" w:rsidR="00580288" w:rsidRPr="00790605" w:rsidRDefault="00580288">
      <w:pPr>
        <w:rPr>
          <w:rFonts w:ascii="Calibri" w:eastAsia="SimSun" w:hAnsi="Calibri" w:cs="Arial"/>
          <w:lang w:eastAsia="en-AU"/>
        </w:rPr>
      </w:pPr>
      <w:r w:rsidRPr="00790605">
        <w:rPr>
          <w:rFonts w:ascii="Calibri" w:eastAsia="SimSun" w:hAnsi="Calibri" w:cs="Arial"/>
          <w:lang w:eastAsia="en-AU"/>
        </w:rPr>
        <w:br w:type="page"/>
      </w:r>
    </w:p>
    <w:p w14:paraId="19B66096" w14:textId="77777777" w:rsidR="003470CE" w:rsidRPr="00790605" w:rsidRDefault="003470CE" w:rsidP="003470CE">
      <w:pPr>
        <w:spacing w:after="0" w:line="240" w:lineRule="auto"/>
        <w:textAlignment w:val="baseline"/>
        <w:rPr>
          <w:rFonts w:ascii="Calibri" w:eastAsia="SimSun" w:hAnsi="Calibri" w:cs="Arial"/>
          <w:lang w:eastAsia="en-AU"/>
        </w:rPr>
      </w:pPr>
    </w:p>
    <w:p w14:paraId="6C70F1FE" w14:textId="26222F1C" w:rsidR="00CD7932" w:rsidRPr="00790605" w:rsidRDefault="00CD7932" w:rsidP="416336C5">
      <w:pPr>
        <w:rPr>
          <w:rFonts w:ascii="Calibri" w:eastAsia="Times New Roman" w:hAnsi="Calibri" w:cs="Calibri"/>
          <w:sz w:val="28"/>
          <w:szCs w:val="28"/>
          <w:lang w:eastAsia="en-AU"/>
        </w:rPr>
      </w:pPr>
      <w:r w:rsidRPr="416336C5">
        <w:rPr>
          <w:rFonts w:ascii="Calibri" w:eastAsia="Times New Roman" w:hAnsi="Calibri" w:cs="Calibri"/>
          <w:sz w:val="28"/>
          <w:szCs w:val="28"/>
          <w:lang w:eastAsia="en-AU"/>
        </w:rPr>
        <w:t xml:space="preserve">Appendix A – </w:t>
      </w:r>
      <w:r w:rsidR="00453E44" w:rsidRPr="416336C5">
        <w:rPr>
          <w:rFonts w:ascii="Calibri" w:eastAsia="Times New Roman" w:hAnsi="Calibri" w:cs="Calibri"/>
          <w:sz w:val="28"/>
          <w:szCs w:val="28"/>
          <w:lang w:eastAsia="en-AU"/>
        </w:rPr>
        <w:t>Proposal Review, Evaluation and Approval Process</w:t>
      </w:r>
    </w:p>
    <w:p w14:paraId="1E5E9EB8" w14:textId="77777777" w:rsidR="00690181" w:rsidRPr="00790605" w:rsidRDefault="00690181" w:rsidP="007D6C9F">
      <w:pPr>
        <w:pStyle w:val="Heading3"/>
      </w:pPr>
      <w:bookmarkStart w:id="2" w:name="_Toc124170283"/>
      <w:r w:rsidRPr="00790605">
        <w:t>Review and Evaluation</w:t>
      </w:r>
      <w:bookmarkEnd w:id="2"/>
      <w:r w:rsidRPr="00790605">
        <w:t xml:space="preserve"> </w:t>
      </w:r>
    </w:p>
    <w:p w14:paraId="0BEE4AD9" w14:textId="7DA8B81C" w:rsidR="00690181" w:rsidRPr="00790605" w:rsidRDefault="00690181" w:rsidP="00690181">
      <w:pPr>
        <w:rPr>
          <w:rFonts w:ascii="Calibri" w:eastAsia="SimSun" w:hAnsi="Calibri" w:cs="Arial"/>
          <w:lang w:eastAsia="en-AU"/>
        </w:rPr>
      </w:pPr>
      <w:r w:rsidRPr="00790605">
        <w:rPr>
          <w:rFonts w:ascii="Calibri" w:eastAsia="SimSun" w:hAnsi="Calibri" w:cs="Arial"/>
          <w:lang w:eastAsia="en-AU"/>
        </w:rPr>
        <w:t xml:space="preserve">All Project proposals will undergo the following review and evaluation steps facilitated by the </w:t>
      </w:r>
      <w:r w:rsidR="00790605" w:rsidRPr="00790605">
        <w:rPr>
          <w:rFonts w:ascii="Calibri" w:eastAsia="SimSun" w:hAnsi="Calibri" w:cs="Arial"/>
          <w:lang w:eastAsia="en-AU"/>
        </w:rPr>
        <w:t>Smartsheet</w:t>
      </w:r>
      <w:r w:rsidRPr="00790605">
        <w:rPr>
          <w:rFonts w:ascii="Calibri" w:eastAsia="SimSun" w:hAnsi="Calibri" w:cs="Arial"/>
          <w:lang w:eastAsia="en-AU"/>
        </w:rPr>
        <w:t xml:space="preserve"> project management software.  Note that specific instructions for each user are provided within </w:t>
      </w:r>
      <w:r w:rsidR="00790605" w:rsidRPr="00790605">
        <w:rPr>
          <w:rFonts w:ascii="Calibri" w:eastAsia="SimSun" w:hAnsi="Calibri" w:cs="Arial"/>
          <w:lang w:eastAsia="en-AU"/>
        </w:rPr>
        <w:t>Smartsheet</w:t>
      </w:r>
      <w:r w:rsidRPr="00790605">
        <w:rPr>
          <w:rFonts w:ascii="Calibri" w:eastAsia="SimSun" w:hAnsi="Calibri" w:cs="Arial"/>
          <w:lang w:eastAsia="en-AU"/>
        </w:rPr>
        <w:t xml:space="preserve">. </w:t>
      </w:r>
    </w:p>
    <w:tbl>
      <w:tblPr>
        <w:tblStyle w:val="TableGrid"/>
        <w:tblW w:w="0" w:type="auto"/>
        <w:tblInd w:w="-5" w:type="dxa"/>
        <w:tblLook w:val="04A0" w:firstRow="1" w:lastRow="0" w:firstColumn="1" w:lastColumn="0" w:noHBand="0" w:noVBand="1"/>
      </w:tblPr>
      <w:tblGrid>
        <w:gridCol w:w="1843"/>
        <w:gridCol w:w="7088"/>
      </w:tblGrid>
      <w:tr w:rsidR="00690181" w:rsidRPr="00790605" w14:paraId="102339F3" w14:textId="77777777" w:rsidTr="416336C5">
        <w:trPr>
          <w:tblHeader/>
        </w:trPr>
        <w:tc>
          <w:tcPr>
            <w:tcW w:w="1843" w:type="dxa"/>
            <w:shd w:val="clear" w:color="auto" w:fill="D9D9D9" w:themeFill="background1" w:themeFillShade="D9"/>
          </w:tcPr>
          <w:p w14:paraId="4FBA1789" w14:textId="77777777" w:rsidR="00690181" w:rsidRPr="00790605" w:rsidRDefault="00690181" w:rsidP="00860BCB">
            <w:pPr>
              <w:rPr>
                <w:rFonts w:cstheme="minorHAnsi"/>
                <w:b/>
                <w:bCs/>
              </w:rPr>
            </w:pPr>
            <w:r w:rsidRPr="00790605">
              <w:rPr>
                <w:rFonts w:cstheme="minorHAnsi"/>
                <w:b/>
                <w:bCs/>
              </w:rPr>
              <w:t>Role</w:t>
            </w:r>
          </w:p>
        </w:tc>
        <w:tc>
          <w:tcPr>
            <w:tcW w:w="7088" w:type="dxa"/>
            <w:shd w:val="clear" w:color="auto" w:fill="D9D9D9" w:themeFill="background1" w:themeFillShade="D9"/>
          </w:tcPr>
          <w:p w14:paraId="3125BF28" w14:textId="77777777" w:rsidR="00690181" w:rsidRPr="00790605" w:rsidRDefault="00690181" w:rsidP="00860BCB">
            <w:pPr>
              <w:rPr>
                <w:rFonts w:cstheme="minorHAnsi"/>
                <w:b/>
                <w:bCs/>
              </w:rPr>
            </w:pPr>
            <w:r w:rsidRPr="00790605">
              <w:rPr>
                <w:rFonts w:cstheme="minorHAnsi"/>
                <w:b/>
                <w:bCs/>
              </w:rPr>
              <w:t xml:space="preserve">Responsibility </w:t>
            </w:r>
          </w:p>
        </w:tc>
      </w:tr>
      <w:tr w:rsidR="00690181" w:rsidRPr="00790605" w14:paraId="37982B7B" w14:textId="77777777" w:rsidTr="416336C5">
        <w:tc>
          <w:tcPr>
            <w:tcW w:w="1843" w:type="dxa"/>
          </w:tcPr>
          <w:p w14:paraId="3272DFA4" w14:textId="77777777" w:rsidR="00690181" w:rsidRPr="00790605" w:rsidRDefault="00690181" w:rsidP="00860BCB">
            <w:pPr>
              <w:rPr>
                <w:rFonts w:ascii="Calibri" w:eastAsia="SimSun" w:hAnsi="Calibri" w:cs="Arial"/>
                <w:lang w:eastAsia="en-AU"/>
              </w:rPr>
            </w:pPr>
            <w:r w:rsidRPr="00790605">
              <w:rPr>
                <w:rFonts w:ascii="Calibri" w:eastAsia="SimSun" w:hAnsi="Calibri" w:cs="Arial"/>
                <w:lang w:eastAsia="en-AU"/>
              </w:rPr>
              <w:t>Project Developer</w:t>
            </w:r>
          </w:p>
        </w:tc>
        <w:tc>
          <w:tcPr>
            <w:tcW w:w="7088" w:type="dxa"/>
          </w:tcPr>
          <w:p w14:paraId="229EDC84" w14:textId="77777777" w:rsidR="00790605" w:rsidRPr="00790605" w:rsidRDefault="00790605" w:rsidP="00790605">
            <w:pPr>
              <w:pStyle w:val="paragraph"/>
              <w:numPr>
                <w:ilvl w:val="0"/>
                <w:numId w:val="20"/>
              </w:numPr>
              <w:spacing w:before="0" w:beforeAutospacing="0" w:after="0" w:afterAutospacing="0"/>
              <w:ind w:left="461"/>
              <w:textAlignment w:val="baseline"/>
              <w:rPr>
                <w:rFonts w:ascii="Calibri" w:hAnsi="Calibri" w:cs="Arial"/>
                <w:sz w:val="22"/>
                <w:szCs w:val="22"/>
                <w:lang w:eastAsia="en-AU"/>
              </w:rPr>
            </w:pPr>
            <w:r w:rsidRPr="00790605">
              <w:rPr>
                <w:rFonts w:ascii="Calibri" w:hAnsi="Calibri" w:cs="Arial"/>
                <w:sz w:val="22"/>
                <w:szCs w:val="22"/>
                <w:lang w:eastAsia="en-AU"/>
              </w:rPr>
              <w:t>EFW</w:t>
            </w:r>
            <w:r w:rsidR="00690181" w:rsidRPr="00790605">
              <w:rPr>
                <w:rFonts w:ascii="Calibri" w:hAnsi="Calibri" w:cs="Arial"/>
                <w:sz w:val="22"/>
                <w:szCs w:val="22"/>
                <w:lang w:eastAsia="en-AU"/>
              </w:rPr>
              <w:t xml:space="preserve"> CRC personnel who is the point of contact for project leader</w:t>
            </w:r>
          </w:p>
          <w:p w14:paraId="51E2A89A" w14:textId="65BCBCD3" w:rsidR="00690181" w:rsidRPr="00790605" w:rsidRDefault="00790605" w:rsidP="00790605">
            <w:pPr>
              <w:pStyle w:val="paragraph"/>
              <w:numPr>
                <w:ilvl w:val="0"/>
                <w:numId w:val="20"/>
              </w:numPr>
              <w:spacing w:before="0" w:beforeAutospacing="0" w:after="0" w:afterAutospacing="0"/>
              <w:ind w:left="461"/>
              <w:textAlignment w:val="baseline"/>
              <w:rPr>
                <w:rFonts w:ascii="Calibri" w:hAnsi="Calibri" w:cs="Arial"/>
                <w:sz w:val="22"/>
                <w:szCs w:val="22"/>
                <w:lang w:eastAsia="en-AU"/>
              </w:rPr>
            </w:pPr>
            <w:r w:rsidRPr="00790605">
              <w:rPr>
                <w:rFonts w:ascii="Calibri" w:hAnsi="Calibri" w:cs="Arial"/>
                <w:sz w:val="22"/>
                <w:szCs w:val="22"/>
                <w:lang w:eastAsia="en-AU"/>
              </w:rPr>
              <w:t>S</w:t>
            </w:r>
            <w:r w:rsidR="00690181" w:rsidRPr="00790605">
              <w:rPr>
                <w:rFonts w:ascii="Calibri" w:hAnsi="Calibri" w:cs="Arial"/>
                <w:sz w:val="22"/>
                <w:szCs w:val="22"/>
                <w:lang w:eastAsia="en-AU"/>
              </w:rPr>
              <w:t>ends project leader feedback and instructions for responding to reviewer comments if required </w:t>
            </w:r>
          </w:p>
          <w:p w14:paraId="4791989A" w14:textId="222928BB" w:rsidR="00690181" w:rsidRPr="00790605" w:rsidRDefault="00690181" w:rsidP="416336C5">
            <w:pPr>
              <w:pStyle w:val="paragraph"/>
              <w:numPr>
                <w:ilvl w:val="0"/>
                <w:numId w:val="20"/>
              </w:numPr>
              <w:spacing w:before="0" w:beforeAutospacing="0" w:after="0" w:afterAutospacing="0" w:line="259" w:lineRule="auto"/>
              <w:ind w:left="461"/>
              <w:contextualSpacing/>
              <w:rPr>
                <w:rFonts w:ascii="Calibri" w:hAnsi="Calibri" w:cs="Arial"/>
                <w:sz w:val="22"/>
                <w:szCs w:val="22"/>
                <w:lang w:eastAsia="en-AU"/>
              </w:rPr>
            </w:pPr>
            <w:r w:rsidRPr="416336C5">
              <w:rPr>
                <w:rFonts w:ascii="Calibri" w:hAnsi="Calibri" w:cs="Arial"/>
                <w:sz w:val="22"/>
                <w:szCs w:val="22"/>
                <w:lang w:eastAsia="en-AU"/>
              </w:rPr>
              <w:t>Meets with evaluation panel to discuss </w:t>
            </w:r>
          </w:p>
        </w:tc>
      </w:tr>
      <w:tr w:rsidR="00690181" w:rsidRPr="00790605" w14:paraId="7A115877" w14:textId="77777777" w:rsidTr="416336C5">
        <w:tc>
          <w:tcPr>
            <w:tcW w:w="1843" w:type="dxa"/>
          </w:tcPr>
          <w:p w14:paraId="63C8D7DC" w14:textId="15348C59" w:rsidR="00690181" w:rsidRPr="00790605" w:rsidRDefault="00690181" w:rsidP="00860BCB">
            <w:pPr>
              <w:rPr>
                <w:rFonts w:ascii="Calibri" w:eastAsia="SimSun" w:hAnsi="Calibri" w:cs="Arial"/>
                <w:lang w:eastAsia="en-AU"/>
              </w:rPr>
            </w:pPr>
            <w:r w:rsidRPr="00790605">
              <w:rPr>
                <w:rFonts w:ascii="Calibri" w:eastAsia="SimSun" w:hAnsi="Calibri" w:cs="Arial"/>
                <w:lang w:eastAsia="en-AU"/>
              </w:rPr>
              <w:t xml:space="preserve">Project </w:t>
            </w:r>
            <w:r w:rsidR="00790605" w:rsidRPr="00790605">
              <w:rPr>
                <w:rFonts w:ascii="Calibri" w:eastAsia="SimSun" w:hAnsi="Calibri" w:cs="Arial"/>
                <w:lang w:eastAsia="en-AU"/>
              </w:rPr>
              <w:t>L</w:t>
            </w:r>
            <w:r w:rsidRPr="00790605">
              <w:rPr>
                <w:rFonts w:ascii="Calibri" w:eastAsia="SimSun" w:hAnsi="Calibri" w:cs="Arial"/>
                <w:lang w:eastAsia="en-AU"/>
              </w:rPr>
              <w:t>eader</w:t>
            </w:r>
          </w:p>
        </w:tc>
        <w:tc>
          <w:tcPr>
            <w:tcW w:w="7088" w:type="dxa"/>
          </w:tcPr>
          <w:p w14:paraId="2B0E0C62" w14:textId="77777777" w:rsidR="00690181" w:rsidRPr="00790605" w:rsidRDefault="00690181" w:rsidP="00690181">
            <w:pPr>
              <w:pStyle w:val="paragraph"/>
              <w:numPr>
                <w:ilvl w:val="0"/>
                <w:numId w:val="21"/>
              </w:numPr>
              <w:spacing w:before="0" w:beforeAutospacing="0" w:after="0" w:afterAutospacing="0"/>
              <w:ind w:left="461"/>
              <w:textAlignment w:val="baseline"/>
              <w:rPr>
                <w:rFonts w:ascii="Calibri" w:hAnsi="Calibri" w:cs="Arial"/>
                <w:sz w:val="22"/>
                <w:szCs w:val="22"/>
                <w:lang w:eastAsia="en-AU"/>
              </w:rPr>
            </w:pPr>
            <w:r w:rsidRPr="00790605">
              <w:rPr>
                <w:rFonts w:ascii="Calibri" w:hAnsi="Calibri" w:cs="Arial"/>
                <w:sz w:val="22"/>
                <w:szCs w:val="22"/>
                <w:lang w:eastAsia="en-AU"/>
              </w:rPr>
              <w:t>Works with project parties and Project Developer to develop proposal to the satisfaction of all parties.</w:t>
            </w:r>
          </w:p>
          <w:p w14:paraId="54FDCFEF" w14:textId="77777777" w:rsidR="00690181" w:rsidRPr="00790605" w:rsidRDefault="00690181" w:rsidP="00690181">
            <w:pPr>
              <w:pStyle w:val="paragraph"/>
              <w:numPr>
                <w:ilvl w:val="0"/>
                <w:numId w:val="21"/>
              </w:numPr>
              <w:spacing w:before="0" w:beforeAutospacing="0" w:after="0" w:afterAutospacing="0"/>
              <w:ind w:left="461"/>
              <w:textAlignment w:val="baseline"/>
              <w:rPr>
                <w:rFonts w:ascii="Calibri" w:hAnsi="Calibri" w:cs="Arial"/>
                <w:sz w:val="22"/>
                <w:szCs w:val="22"/>
                <w:lang w:eastAsia="en-AU"/>
              </w:rPr>
            </w:pPr>
            <w:r w:rsidRPr="00790605">
              <w:rPr>
                <w:rFonts w:ascii="Calibri" w:hAnsi="Calibri" w:cs="Arial"/>
                <w:sz w:val="22"/>
                <w:szCs w:val="22"/>
                <w:lang w:eastAsia="en-AU"/>
              </w:rPr>
              <w:t>Consults Food Safety and Integrity Theme Leader to develop food safety and integrity aspects of proposal (if applicable).</w:t>
            </w:r>
          </w:p>
          <w:p w14:paraId="281EF6D7" w14:textId="35FCAEBA" w:rsidR="00690181" w:rsidRPr="00790605" w:rsidRDefault="00690181" w:rsidP="00690181">
            <w:pPr>
              <w:pStyle w:val="paragraph"/>
              <w:numPr>
                <w:ilvl w:val="0"/>
                <w:numId w:val="21"/>
              </w:numPr>
              <w:spacing w:before="0" w:beforeAutospacing="0" w:after="0" w:afterAutospacing="0"/>
              <w:ind w:left="461"/>
              <w:textAlignment w:val="baseline"/>
              <w:rPr>
                <w:rFonts w:ascii="Calibri" w:hAnsi="Calibri" w:cs="Arial"/>
                <w:sz w:val="22"/>
                <w:szCs w:val="22"/>
                <w:lang w:eastAsia="en-AU"/>
              </w:rPr>
            </w:pPr>
            <w:r w:rsidRPr="00790605">
              <w:rPr>
                <w:rFonts w:ascii="Calibri" w:hAnsi="Calibri" w:cs="Arial"/>
                <w:sz w:val="22"/>
                <w:szCs w:val="22"/>
                <w:lang w:eastAsia="en-AU"/>
              </w:rPr>
              <w:t xml:space="preserve">Consults </w:t>
            </w:r>
            <w:proofErr w:type="gramStart"/>
            <w:r w:rsidRPr="00790605">
              <w:rPr>
                <w:rFonts w:ascii="Calibri" w:hAnsi="Calibri" w:cs="Arial"/>
                <w:sz w:val="22"/>
                <w:szCs w:val="22"/>
                <w:lang w:eastAsia="en-AU"/>
              </w:rPr>
              <w:t>C</w:t>
            </w:r>
            <w:r w:rsidR="00790605" w:rsidRPr="00790605">
              <w:rPr>
                <w:rFonts w:ascii="Calibri" w:hAnsi="Calibri" w:cs="Arial"/>
                <w:sz w:val="22"/>
                <w:szCs w:val="22"/>
                <w:lang w:eastAsia="en-AU"/>
              </w:rPr>
              <w:t>F</w:t>
            </w:r>
            <w:r w:rsidRPr="00790605">
              <w:rPr>
                <w:rFonts w:ascii="Calibri" w:hAnsi="Calibri" w:cs="Arial"/>
                <w:sz w:val="22"/>
                <w:szCs w:val="22"/>
                <w:lang w:eastAsia="en-AU"/>
              </w:rPr>
              <w:t>O</w:t>
            </w:r>
            <w:proofErr w:type="gramEnd"/>
            <w:r w:rsidRPr="00790605">
              <w:rPr>
                <w:rFonts w:ascii="Calibri" w:hAnsi="Calibri" w:cs="Arial"/>
                <w:sz w:val="22"/>
                <w:szCs w:val="22"/>
                <w:lang w:eastAsia="en-AU"/>
              </w:rPr>
              <w:t xml:space="preserve"> if necessary, with respect to budget, IP and commercialisation queries.</w:t>
            </w:r>
          </w:p>
          <w:p w14:paraId="46F068FA" w14:textId="77777777" w:rsidR="00690181" w:rsidRPr="00790605" w:rsidRDefault="00690181" w:rsidP="00690181">
            <w:pPr>
              <w:pStyle w:val="paragraph"/>
              <w:numPr>
                <w:ilvl w:val="0"/>
                <w:numId w:val="21"/>
              </w:numPr>
              <w:spacing w:before="0" w:beforeAutospacing="0" w:after="0" w:afterAutospacing="0"/>
              <w:ind w:left="461"/>
              <w:textAlignment w:val="baseline"/>
              <w:rPr>
                <w:rFonts w:ascii="Calibri" w:hAnsi="Calibri" w:cs="Arial"/>
                <w:sz w:val="22"/>
                <w:szCs w:val="22"/>
                <w:lang w:eastAsia="en-AU"/>
              </w:rPr>
            </w:pPr>
            <w:r w:rsidRPr="00790605">
              <w:rPr>
                <w:rFonts w:ascii="Calibri" w:hAnsi="Calibri" w:cs="Arial"/>
                <w:sz w:val="22"/>
                <w:szCs w:val="22"/>
                <w:lang w:eastAsia="en-AU"/>
              </w:rPr>
              <w:t>Revises proposal based on feedback if required </w:t>
            </w:r>
          </w:p>
          <w:p w14:paraId="3B3BA40D" w14:textId="4C15F1A3" w:rsidR="00690181" w:rsidRPr="00790605" w:rsidRDefault="00690181" w:rsidP="416336C5">
            <w:pPr>
              <w:pStyle w:val="paragraph"/>
              <w:numPr>
                <w:ilvl w:val="0"/>
                <w:numId w:val="21"/>
              </w:numPr>
              <w:spacing w:before="0" w:beforeAutospacing="0" w:after="0" w:afterAutospacing="0" w:line="259" w:lineRule="auto"/>
              <w:ind w:left="461"/>
              <w:contextualSpacing/>
              <w:rPr>
                <w:rFonts w:ascii="Calibri" w:hAnsi="Calibri" w:cs="Arial"/>
                <w:sz w:val="22"/>
                <w:szCs w:val="22"/>
                <w:lang w:eastAsia="en-AU"/>
              </w:rPr>
            </w:pPr>
            <w:r w:rsidRPr="416336C5">
              <w:rPr>
                <w:rFonts w:ascii="Calibri" w:hAnsi="Calibri" w:cs="Arial"/>
                <w:sz w:val="22"/>
                <w:szCs w:val="22"/>
                <w:lang w:eastAsia="en-AU"/>
              </w:rPr>
              <w:t xml:space="preserve">Responds to </w:t>
            </w:r>
            <w:proofErr w:type="gramStart"/>
            <w:r w:rsidRPr="416336C5">
              <w:rPr>
                <w:rFonts w:ascii="Calibri" w:hAnsi="Calibri" w:cs="Arial"/>
                <w:sz w:val="22"/>
                <w:szCs w:val="22"/>
                <w:lang w:eastAsia="en-AU"/>
              </w:rPr>
              <w:t>reviewers</w:t>
            </w:r>
            <w:proofErr w:type="gramEnd"/>
            <w:r w:rsidRPr="416336C5">
              <w:rPr>
                <w:rFonts w:ascii="Calibri" w:hAnsi="Calibri" w:cs="Arial"/>
                <w:sz w:val="22"/>
                <w:szCs w:val="22"/>
                <w:lang w:eastAsia="en-AU"/>
              </w:rPr>
              <w:t xml:space="preserve"> comments if required </w:t>
            </w:r>
          </w:p>
        </w:tc>
      </w:tr>
      <w:tr w:rsidR="00690181" w:rsidRPr="00790605" w14:paraId="31100C31" w14:textId="77777777" w:rsidTr="416336C5">
        <w:tc>
          <w:tcPr>
            <w:tcW w:w="1843" w:type="dxa"/>
          </w:tcPr>
          <w:p w14:paraId="067BD3F5" w14:textId="77777777" w:rsidR="00690181" w:rsidRPr="00790605" w:rsidRDefault="00690181" w:rsidP="00860BCB">
            <w:pPr>
              <w:rPr>
                <w:rFonts w:ascii="Calibri" w:eastAsia="SimSun" w:hAnsi="Calibri" w:cs="Arial"/>
                <w:lang w:eastAsia="en-AU"/>
              </w:rPr>
            </w:pPr>
            <w:r w:rsidRPr="00790605">
              <w:rPr>
                <w:rFonts w:ascii="Calibri" w:eastAsia="SimSun" w:hAnsi="Calibri" w:cs="Arial"/>
                <w:lang w:eastAsia="en-AU"/>
              </w:rPr>
              <w:t>Food Safety &amp; Integrity Theme Leader</w:t>
            </w:r>
          </w:p>
        </w:tc>
        <w:tc>
          <w:tcPr>
            <w:tcW w:w="7088" w:type="dxa"/>
          </w:tcPr>
          <w:p w14:paraId="577F01E5" w14:textId="77777777" w:rsidR="00690181" w:rsidRPr="00790605" w:rsidRDefault="00690181" w:rsidP="00690181">
            <w:pPr>
              <w:pStyle w:val="ListParagraph"/>
              <w:numPr>
                <w:ilvl w:val="0"/>
                <w:numId w:val="22"/>
              </w:numPr>
              <w:spacing w:line="280" w:lineRule="exact"/>
              <w:ind w:left="459" w:hanging="357"/>
              <w:contextualSpacing w:val="0"/>
              <w:rPr>
                <w:rFonts w:ascii="Calibri" w:eastAsia="SimSun" w:hAnsi="Calibri" w:cs="Arial"/>
                <w:lang w:eastAsia="en-AU"/>
              </w:rPr>
            </w:pPr>
            <w:r w:rsidRPr="00790605">
              <w:rPr>
                <w:rFonts w:ascii="Calibri" w:eastAsia="SimSun" w:hAnsi="Calibri" w:cs="Arial"/>
                <w:lang w:eastAsia="en-AU"/>
              </w:rPr>
              <w:t>Undertakes review of proposal and if applicable, comments on aspects related to food safety and integrity.</w:t>
            </w:r>
          </w:p>
          <w:p w14:paraId="3E788841" w14:textId="77777777" w:rsidR="00690181" w:rsidRPr="00790605" w:rsidRDefault="00690181" w:rsidP="00690181">
            <w:pPr>
              <w:pStyle w:val="ListParagraph"/>
              <w:numPr>
                <w:ilvl w:val="0"/>
                <w:numId w:val="22"/>
              </w:numPr>
              <w:spacing w:line="280" w:lineRule="exact"/>
              <w:ind w:left="459" w:hanging="357"/>
              <w:contextualSpacing w:val="0"/>
              <w:rPr>
                <w:rFonts w:ascii="Calibri" w:eastAsia="SimSun" w:hAnsi="Calibri" w:cs="Arial"/>
                <w:lang w:eastAsia="en-AU"/>
              </w:rPr>
            </w:pPr>
            <w:r w:rsidRPr="00790605">
              <w:rPr>
                <w:rFonts w:ascii="Calibri" w:eastAsia="SimSun" w:hAnsi="Calibri" w:cs="Arial"/>
                <w:lang w:eastAsia="en-AU"/>
              </w:rPr>
              <w:t>Requests rework if required</w:t>
            </w:r>
          </w:p>
        </w:tc>
      </w:tr>
      <w:tr w:rsidR="00690181" w:rsidRPr="00790605" w14:paraId="31851191" w14:textId="77777777" w:rsidTr="416336C5">
        <w:tc>
          <w:tcPr>
            <w:tcW w:w="1843" w:type="dxa"/>
          </w:tcPr>
          <w:p w14:paraId="4FB080D4" w14:textId="53D60771" w:rsidR="00690181" w:rsidRPr="00790605" w:rsidRDefault="00690181" w:rsidP="00860BCB">
            <w:pPr>
              <w:rPr>
                <w:rFonts w:ascii="Calibri" w:eastAsia="SimSun" w:hAnsi="Calibri" w:cs="Arial"/>
                <w:lang w:eastAsia="en-AU"/>
              </w:rPr>
            </w:pPr>
            <w:r w:rsidRPr="00790605">
              <w:rPr>
                <w:rFonts w:ascii="Calibri" w:eastAsia="SimSun" w:hAnsi="Calibri" w:cs="Arial"/>
                <w:lang w:eastAsia="en-AU"/>
              </w:rPr>
              <w:t>C</w:t>
            </w:r>
            <w:r w:rsidR="00860BCB" w:rsidRPr="00790605">
              <w:rPr>
                <w:rFonts w:ascii="Calibri" w:eastAsia="SimSun" w:hAnsi="Calibri" w:cs="Arial"/>
                <w:lang w:eastAsia="en-AU"/>
              </w:rPr>
              <w:t>FO</w:t>
            </w:r>
          </w:p>
        </w:tc>
        <w:tc>
          <w:tcPr>
            <w:tcW w:w="7088" w:type="dxa"/>
          </w:tcPr>
          <w:p w14:paraId="414B145D" w14:textId="77777777" w:rsidR="00690181" w:rsidRPr="00790605" w:rsidRDefault="00690181" w:rsidP="00690181">
            <w:pPr>
              <w:pStyle w:val="ListParagraph"/>
              <w:numPr>
                <w:ilvl w:val="0"/>
                <w:numId w:val="22"/>
              </w:numPr>
              <w:spacing w:line="280" w:lineRule="exact"/>
              <w:ind w:left="459" w:hanging="357"/>
              <w:contextualSpacing w:val="0"/>
              <w:rPr>
                <w:rFonts w:ascii="Calibri" w:eastAsia="SimSun" w:hAnsi="Calibri" w:cs="Arial"/>
                <w:lang w:eastAsia="en-AU"/>
              </w:rPr>
            </w:pPr>
            <w:r w:rsidRPr="00790605">
              <w:rPr>
                <w:rFonts w:ascii="Calibri" w:eastAsia="SimSun" w:hAnsi="Calibri" w:cs="Arial"/>
                <w:lang w:eastAsia="en-AU"/>
              </w:rPr>
              <w:t>Review budget and IP section of proposal</w:t>
            </w:r>
          </w:p>
          <w:p w14:paraId="78591B55" w14:textId="77777777" w:rsidR="00690181" w:rsidRPr="00790605" w:rsidRDefault="00690181" w:rsidP="00690181">
            <w:pPr>
              <w:pStyle w:val="ListParagraph"/>
              <w:numPr>
                <w:ilvl w:val="0"/>
                <w:numId w:val="22"/>
              </w:numPr>
              <w:spacing w:line="280" w:lineRule="exact"/>
              <w:ind w:left="459" w:hanging="357"/>
              <w:contextualSpacing w:val="0"/>
              <w:rPr>
                <w:rFonts w:ascii="Calibri" w:eastAsia="SimSun" w:hAnsi="Calibri" w:cs="Arial"/>
                <w:lang w:eastAsia="en-AU"/>
              </w:rPr>
            </w:pPr>
            <w:r w:rsidRPr="00790605">
              <w:rPr>
                <w:rFonts w:ascii="Calibri" w:eastAsia="SimSun" w:hAnsi="Calibri" w:cs="Arial"/>
                <w:lang w:eastAsia="en-AU"/>
              </w:rPr>
              <w:t>Requests rework if required</w:t>
            </w:r>
          </w:p>
          <w:p w14:paraId="0D7A8D22" w14:textId="77777777" w:rsidR="00690181" w:rsidRPr="00790605" w:rsidRDefault="00690181">
            <w:pPr>
              <w:pStyle w:val="ListParagraph"/>
              <w:ind w:left="459"/>
              <w:rPr>
                <w:rFonts w:ascii="Calibri" w:eastAsia="SimSun" w:hAnsi="Calibri" w:cs="Arial"/>
                <w:lang w:eastAsia="en-AU"/>
              </w:rPr>
            </w:pPr>
          </w:p>
        </w:tc>
      </w:tr>
      <w:tr w:rsidR="00690181" w:rsidRPr="00790605" w14:paraId="150D8B5E" w14:textId="77777777" w:rsidTr="416336C5">
        <w:tc>
          <w:tcPr>
            <w:tcW w:w="1843" w:type="dxa"/>
          </w:tcPr>
          <w:p w14:paraId="58FFB4B3" w14:textId="77777777" w:rsidR="00690181" w:rsidRPr="00790605" w:rsidRDefault="00690181" w:rsidP="00860BCB">
            <w:pPr>
              <w:rPr>
                <w:rFonts w:ascii="Calibri" w:eastAsia="SimSun" w:hAnsi="Calibri" w:cs="Arial"/>
                <w:lang w:eastAsia="en-AU"/>
              </w:rPr>
            </w:pPr>
            <w:r w:rsidRPr="00790605">
              <w:rPr>
                <w:rFonts w:ascii="Calibri" w:eastAsia="SimSun" w:hAnsi="Calibri" w:cs="Arial"/>
                <w:lang w:eastAsia="en-AU"/>
              </w:rPr>
              <w:t>Program Leader</w:t>
            </w:r>
          </w:p>
        </w:tc>
        <w:tc>
          <w:tcPr>
            <w:tcW w:w="7088" w:type="dxa"/>
          </w:tcPr>
          <w:p w14:paraId="64C42CBD" w14:textId="00C6033A" w:rsidR="00690181" w:rsidRPr="00790605" w:rsidRDefault="00690181" w:rsidP="00690181">
            <w:pPr>
              <w:pStyle w:val="ListParagraph"/>
              <w:numPr>
                <w:ilvl w:val="0"/>
                <w:numId w:val="22"/>
              </w:numPr>
              <w:spacing w:line="280" w:lineRule="exact"/>
              <w:ind w:left="459" w:hanging="357"/>
              <w:contextualSpacing w:val="0"/>
              <w:rPr>
                <w:rFonts w:ascii="Calibri" w:eastAsia="SimSun" w:hAnsi="Calibri" w:cs="Arial"/>
                <w:lang w:eastAsia="en-AU"/>
              </w:rPr>
            </w:pPr>
            <w:r w:rsidRPr="00790605">
              <w:rPr>
                <w:rFonts w:ascii="Calibri" w:eastAsia="SimSun" w:hAnsi="Calibri" w:cs="Arial"/>
                <w:lang w:eastAsia="en-AU"/>
              </w:rPr>
              <w:t xml:space="preserve">Evaluates and scores the proposal in </w:t>
            </w:r>
            <w:r w:rsidR="00790605" w:rsidRPr="00790605">
              <w:rPr>
                <w:rFonts w:ascii="Calibri" w:eastAsia="SimSun" w:hAnsi="Calibri" w:cs="Arial"/>
                <w:lang w:eastAsia="en-AU"/>
              </w:rPr>
              <w:t>Smartsheet</w:t>
            </w:r>
            <w:r w:rsidRPr="00790605">
              <w:rPr>
                <w:rFonts w:ascii="Calibri" w:eastAsia="SimSun" w:hAnsi="Calibri" w:cs="Arial"/>
                <w:lang w:eastAsia="en-AU"/>
              </w:rPr>
              <w:t xml:space="preserve"> </w:t>
            </w:r>
          </w:p>
          <w:p w14:paraId="5E2D9081" w14:textId="4CFB33D3" w:rsidR="00690181" w:rsidRPr="00790605" w:rsidRDefault="00690181" w:rsidP="416336C5">
            <w:pPr>
              <w:pStyle w:val="ListParagraph"/>
              <w:numPr>
                <w:ilvl w:val="0"/>
                <w:numId w:val="22"/>
              </w:numPr>
              <w:spacing w:line="280" w:lineRule="exact"/>
              <w:ind w:left="459" w:hanging="357"/>
              <w:rPr>
                <w:rFonts w:ascii="Calibri" w:eastAsia="SimSun" w:hAnsi="Calibri" w:cs="Arial"/>
                <w:lang w:eastAsia="en-AU"/>
              </w:rPr>
            </w:pPr>
            <w:r w:rsidRPr="416336C5">
              <w:rPr>
                <w:rFonts w:ascii="Calibri" w:eastAsia="SimSun" w:hAnsi="Calibri" w:cs="Arial"/>
                <w:lang w:eastAsia="en-AU"/>
              </w:rPr>
              <w:t>Requests rework if required</w:t>
            </w:r>
          </w:p>
        </w:tc>
      </w:tr>
      <w:tr w:rsidR="00690181" w:rsidRPr="00790605" w14:paraId="354D81EE" w14:textId="77777777" w:rsidTr="416336C5">
        <w:tc>
          <w:tcPr>
            <w:tcW w:w="1843" w:type="dxa"/>
          </w:tcPr>
          <w:p w14:paraId="43A85B35" w14:textId="77777777" w:rsidR="00690181" w:rsidRPr="00790605" w:rsidRDefault="00690181" w:rsidP="00860BCB">
            <w:pPr>
              <w:rPr>
                <w:rFonts w:ascii="Calibri" w:eastAsia="SimSun" w:hAnsi="Calibri" w:cs="Arial"/>
                <w:lang w:eastAsia="en-AU"/>
              </w:rPr>
            </w:pPr>
            <w:r w:rsidRPr="00790605">
              <w:rPr>
                <w:rFonts w:ascii="Calibri" w:eastAsia="SimSun" w:hAnsi="Calibri" w:cs="Arial"/>
                <w:lang w:eastAsia="en-AU"/>
              </w:rPr>
              <w:t>Research Director</w:t>
            </w:r>
          </w:p>
        </w:tc>
        <w:tc>
          <w:tcPr>
            <w:tcW w:w="7088" w:type="dxa"/>
          </w:tcPr>
          <w:p w14:paraId="2CBFD3BA" w14:textId="77777777" w:rsidR="00690181" w:rsidRPr="00790605" w:rsidRDefault="00690181" w:rsidP="00690181">
            <w:pPr>
              <w:pStyle w:val="ListParagraph"/>
              <w:numPr>
                <w:ilvl w:val="0"/>
                <w:numId w:val="22"/>
              </w:numPr>
              <w:spacing w:line="280" w:lineRule="exact"/>
              <w:ind w:left="459" w:hanging="357"/>
              <w:contextualSpacing w:val="0"/>
              <w:rPr>
                <w:rFonts w:ascii="Calibri" w:eastAsia="SimSun" w:hAnsi="Calibri" w:cs="Arial"/>
                <w:lang w:eastAsia="en-AU"/>
              </w:rPr>
            </w:pPr>
            <w:r w:rsidRPr="00790605">
              <w:rPr>
                <w:rFonts w:ascii="Calibri" w:eastAsia="SimSun" w:hAnsi="Calibri" w:cs="Arial"/>
                <w:lang w:eastAsia="en-AU"/>
              </w:rPr>
              <w:t>Ensures that Food Safety and Integrity Theme Leader comments have been incorporated if applicable</w:t>
            </w:r>
          </w:p>
          <w:p w14:paraId="562A4762" w14:textId="27C1D7C9" w:rsidR="00690181" w:rsidRPr="00790605" w:rsidRDefault="00690181" w:rsidP="00690181">
            <w:pPr>
              <w:pStyle w:val="ListParagraph"/>
              <w:numPr>
                <w:ilvl w:val="0"/>
                <w:numId w:val="22"/>
              </w:numPr>
              <w:spacing w:line="280" w:lineRule="exact"/>
              <w:ind w:left="459" w:hanging="357"/>
              <w:contextualSpacing w:val="0"/>
              <w:rPr>
                <w:rFonts w:ascii="Calibri" w:eastAsia="SimSun" w:hAnsi="Calibri" w:cs="Arial"/>
                <w:lang w:eastAsia="en-AU"/>
              </w:rPr>
            </w:pPr>
            <w:r w:rsidRPr="00790605">
              <w:rPr>
                <w:rFonts w:ascii="Calibri" w:eastAsia="SimSun" w:hAnsi="Calibri" w:cs="Arial"/>
                <w:lang w:eastAsia="en-AU"/>
              </w:rPr>
              <w:t xml:space="preserve">Evaluates and scores the proposal in </w:t>
            </w:r>
            <w:r w:rsidR="00790605" w:rsidRPr="00790605">
              <w:rPr>
                <w:rFonts w:ascii="Calibri" w:eastAsia="SimSun" w:hAnsi="Calibri" w:cs="Arial"/>
                <w:lang w:eastAsia="en-AU"/>
              </w:rPr>
              <w:t>Smartsheet</w:t>
            </w:r>
            <w:r w:rsidRPr="00790605">
              <w:rPr>
                <w:rFonts w:ascii="Calibri" w:eastAsia="SimSun" w:hAnsi="Calibri" w:cs="Arial"/>
                <w:lang w:eastAsia="en-AU"/>
              </w:rPr>
              <w:t xml:space="preserve"> </w:t>
            </w:r>
          </w:p>
          <w:p w14:paraId="61C09CD5" w14:textId="2BB5A2B2" w:rsidR="00690181" w:rsidRPr="00790605" w:rsidRDefault="00690181" w:rsidP="416336C5">
            <w:pPr>
              <w:pStyle w:val="ListParagraph"/>
              <w:numPr>
                <w:ilvl w:val="0"/>
                <w:numId w:val="22"/>
              </w:numPr>
              <w:spacing w:line="280" w:lineRule="exact"/>
              <w:ind w:left="459" w:hanging="357"/>
              <w:rPr>
                <w:rFonts w:ascii="Calibri" w:eastAsia="SimSun" w:hAnsi="Calibri" w:cs="Arial"/>
                <w:lang w:eastAsia="en-AU"/>
              </w:rPr>
            </w:pPr>
            <w:r w:rsidRPr="416336C5">
              <w:rPr>
                <w:rFonts w:ascii="Calibri" w:eastAsia="SimSun" w:hAnsi="Calibri" w:cs="Arial"/>
                <w:lang w:eastAsia="en-AU"/>
              </w:rPr>
              <w:t>Requests rework if required</w:t>
            </w:r>
          </w:p>
        </w:tc>
      </w:tr>
      <w:tr w:rsidR="00690181" w:rsidRPr="00790605" w14:paraId="525A0DDB" w14:textId="77777777" w:rsidTr="416336C5">
        <w:tc>
          <w:tcPr>
            <w:tcW w:w="1843" w:type="dxa"/>
          </w:tcPr>
          <w:p w14:paraId="797E462C" w14:textId="55AAD897" w:rsidR="00690181" w:rsidRPr="00790605" w:rsidRDefault="7720EE9C" w:rsidP="416336C5">
            <w:pPr>
              <w:spacing w:line="259" w:lineRule="auto"/>
              <w:rPr>
                <w:rFonts w:ascii="Calibri" w:eastAsia="SimSun" w:hAnsi="Calibri" w:cs="Arial"/>
                <w:lang w:eastAsia="en-AU"/>
              </w:rPr>
            </w:pPr>
            <w:r w:rsidRPr="416336C5">
              <w:rPr>
                <w:rFonts w:ascii="Calibri" w:eastAsia="SimSun" w:hAnsi="Calibri" w:cs="Arial"/>
                <w:lang w:eastAsia="en-AU"/>
              </w:rPr>
              <w:t>Research, Development and Extension Director</w:t>
            </w:r>
          </w:p>
        </w:tc>
        <w:tc>
          <w:tcPr>
            <w:tcW w:w="7088" w:type="dxa"/>
          </w:tcPr>
          <w:p w14:paraId="7C570775" w14:textId="11C3E76E" w:rsidR="00690181" w:rsidRPr="00790605" w:rsidRDefault="00690181" w:rsidP="00690181">
            <w:pPr>
              <w:pStyle w:val="ListParagraph"/>
              <w:numPr>
                <w:ilvl w:val="0"/>
                <w:numId w:val="22"/>
              </w:numPr>
              <w:spacing w:line="280" w:lineRule="exact"/>
              <w:ind w:left="459" w:hanging="357"/>
              <w:contextualSpacing w:val="0"/>
              <w:rPr>
                <w:rFonts w:ascii="Calibri" w:eastAsia="SimSun" w:hAnsi="Calibri" w:cs="Arial"/>
                <w:lang w:eastAsia="en-AU"/>
              </w:rPr>
            </w:pPr>
            <w:r w:rsidRPr="00790605">
              <w:rPr>
                <w:rFonts w:ascii="Calibri" w:eastAsia="SimSun" w:hAnsi="Calibri" w:cs="Arial"/>
                <w:lang w:eastAsia="en-AU"/>
              </w:rPr>
              <w:t xml:space="preserve">Evaluates and scores the proposal in </w:t>
            </w:r>
            <w:r w:rsidR="00790605" w:rsidRPr="00790605">
              <w:rPr>
                <w:rFonts w:ascii="Calibri" w:eastAsia="SimSun" w:hAnsi="Calibri" w:cs="Arial"/>
                <w:lang w:eastAsia="en-AU"/>
              </w:rPr>
              <w:t>Smartsheet</w:t>
            </w:r>
            <w:r w:rsidRPr="00790605">
              <w:rPr>
                <w:rFonts w:ascii="Calibri" w:eastAsia="SimSun" w:hAnsi="Calibri" w:cs="Arial"/>
                <w:lang w:eastAsia="en-AU"/>
              </w:rPr>
              <w:t xml:space="preserve"> </w:t>
            </w:r>
          </w:p>
          <w:p w14:paraId="31C60EE9" w14:textId="77777777" w:rsidR="00690181" w:rsidRPr="00790605" w:rsidRDefault="00690181" w:rsidP="00690181">
            <w:pPr>
              <w:pStyle w:val="ListParagraph"/>
              <w:numPr>
                <w:ilvl w:val="0"/>
                <w:numId w:val="22"/>
              </w:numPr>
              <w:spacing w:line="280" w:lineRule="exact"/>
              <w:ind w:left="459" w:hanging="357"/>
              <w:contextualSpacing w:val="0"/>
              <w:rPr>
                <w:rFonts w:ascii="Calibri" w:eastAsia="SimSun" w:hAnsi="Calibri" w:cs="Arial"/>
                <w:lang w:eastAsia="en-AU"/>
              </w:rPr>
            </w:pPr>
            <w:r w:rsidRPr="00790605">
              <w:rPr>
                <w:rFonts w:ascii="Calibri" w:eastAsia="SimSun" w:hAnsi="Calibri" w:cs="Arial"/>
                <w:lang w:eastAsia="en-AU"/>
              </w:rPr>
              <w:t>Requests rework if required</w:t>
            </w:r>
          </w:p>
          <w:p w14:paraId="1636E0C8" w14:textId="77777777" w:rsidR="00690181" w:rsidRPr="00790605" w:rsidRDefault="00690181">
            <w:pPr>
              <w:rPr>
                <w:rFonts w:ascii="Calibri" w:eastAsia="SimSun" w:hAnsi="Calibri" w:cs="Arial"/>
                <w:lang w:eastAsia="en-AU"/>
              </w:rPr>
            </w:pPr>
          </w:p>
        </w:tc>
      </w:tr>
    </w:tbl>
    <w:p w14:paraId="63D2630C" w14:textId="77777777" w:rsidR="00690181" w:rsidRPr="00790605" w:rsidRDefault="00690181" w:rsidP="00690181">
      <w:pPr>
        <w:rPr>
          <w:rFonts w:cstheme="minorHAnsi"/>
        </w:rPr>
      </w:pPr>
    </w:p>
    <w:p w14:paraId="562925F6" w14:textId="77777777" w:rsidR="00505DBB" w:rsidRDefault="00505DBB">
      <w:pPr>
        <w:rPr>
          <w:rFonts w:ascii="Calibri" w:eastAsia="SimSun" w:hAnsi="Calibri" w:cs="Arial"/>
          <w:b/>
          <w:bCs/>
          <w:lang w:eastAsia="en-AU"/>
        </w:rPr>
      </w:pPr>
      <w:bookmarkStart w:id="3" w:name="_Toc124170284"/>
      <w:r>
        <w:br w:type="page"/>
      </w:r>
    </w:p>
    <w:p w14:paraId="192EB10F" w14:textId="7A3B75F5" w:rsidR="00690181" w:rsidRPr="00790605" w:rsidRDefault="00690181" w:rsidP="007D6C9F">
      <w:pPr>
        <w:pStyle w:val="Heading3"/>
      </w:pPr>
      <w:r w:rsidRPr="00790605">
        <w:lastRenderedPageBreak/>
        <w:t>Evaluation Criteria</w:t>
      </w:r>
      <w:bookmarkEnd w:id="3"/>
      <w:r w:rsidRPr="00790605">
        <w:t xml:space="preserve"> </w:t>
      </w:r>
    </w:p>
    <w:p w14:paraId="746D3DF1" w14:textId="45119F23" w:rsidR="00690181" w:rsidRPr="00790605" w:rsidRDefault="00690181" w:rsidP="00690181">
      <w:pPr>
        <w:rPr>
          <w:rFonts w:ascii="Calibri" w:eastAsia="SimSun" w:hAnsi="Calibri" w:cs="Arial"/>
          <w:lang w:eastAsia="en-AU"/>
        </w:rPr>
      </w:pPr>
      <w:r w:rsidRPr="00790605">
        <w:rPr>
          <w:rFonts w:ascii="Calibri" w:eastAsia="SimSun" w:hAnsi="Calibri" w:cs="Arial"/>
          <w:lang w:eastAsia="en-AU"/>
        </w:rPr>
        <w:t>All project proposals will be assessed against the following criteria:</w:t>
      </w:r>
    </w:p>
    <w:p w14:paraId="1DEE2B55" w14:textId="77777777" w:rsidR="00690181" w:rsidRPr="00790605" w:rsidRDefault="00690181" w:rsidP="00690181">
      <w:pPr>
        <w:pStyle w:val="ListParagraph"/>
        <w:numPr>
          <w:ilvl w:val="0"/>
          <w:numId w:val="18"/>
        </w:numPr>
        <w:rPr>
          <w:rFonts w:cstheme="minorHAnsi"/>
          <w:b/>
          <w:bCs/>
        </w:rPr>
      </w:pPr>
      <w:r w:rsidRPr="00790605">
        <w:rPr>
          <w:rFonts w:cstheme="minorHAnsi"/>
          <w:b/>
          <w:bCs/>
        </w:rPr>
        <w:t>Impact and commercialisation</w:t>
      </w:r>
    </w:p>
    <w:p w14:paraId="55011B31" w14:textId="0FF07DD8" w:rsidR="00690181" w:rsidRPr="00790605" w:rsidRDefault="00690181" w:rsidP="416336C5">
      <w:pPr>
        <w:pStyle w:val="ListParagraph"/>
        <w:numPr>
          <w:ilvl w:val="1"/>
          <w:numId w:val="19"/>
        </w:numPr>
        <w:ind w:left="993" w:hanging="284"/>
        <w:rPr>
          <w:rFonts w:eastAsia="Calibri"/>
        </w:rPr>
      </w:pPr>
      <w:r w:rsidRPr="416336C5">
        <w:rPr>
          <w:rFonts w:eastAsia="Calibri"/>
        </w:rPr>
        <w:t>Has a demonstrable outcome to reduce food waste?</w:t>
      </w:r>
      <w:r w:rsidR="208DD2C1" w:rsidRPr="416336C5">
        <w:rPr>
          <w:rFonts w:eastAsia="Calibri"/>
        </w:rPr>
        <w:t xml:space="preserve"> (5 points)</w:t>
      </w:r>
    </w:p>
    <w:p w14:paraId="267D134D" w14:textId="5963BEF2" w:rsidR="00690181" w:rsidRPr="00790605" w:rsidRDefault="00690181" w:rsidP="416336C5">
      <w:pPr>
        <w:pStyle w:val="ListParagraph"/>
        <w:numPr>
          <w:ilvl w:val="1"/>
          <w:numId w:val="19"/>
        </w:numPr>
        <w:ind w:left="993" w:hanging="284"/>
        <w:rPr>
          <w:rFonts w:eastAsia="Calibri"/>
        </w:rPr>
      </w:pPr>
      <w:r w:rsidRPr="416336C5">
        <w:rPr>
          <w:rFonts w:eastAsia="Calibri"/>
        </w:rPr>
        <w:t>Has demonstrable benefit for industry/participants?</w:t>
      </w:r>
      <w:r w:rsidR="3D444A37" w:rsidRPr="416336C5">
        <w:rPr>
          <w:rFonts w:eastAsia="Calibri"/>
        </w:rPr>
        <w:t xml:space="preserve"> (5 points)</w:t>
      </w:r>
    </w:p>
    <w:p w14:paraId="275A250D" w14:textId="26217356" w:rsidR="00690181" w:rsidRPr="00790605" w:rsidRDefault="00690181" w:rsidP="416336C5">
      <w:pPr>
        <w:pStyle w:val="ListParagraph"/>
        <w:numPr>
          <w:ilvl w:val="1"/>
          <w:numId w:val="19"/>
        </w:numPr>
        <w:ind w:left="993" w:hanging="284"/>
        <w:rPr>
          <w:rFonts w:eastAsia="Calibri"/>
        </w:rPr>
      </w:pPr>
      <w:r w:rsidRPr="416336C5">
        <w:rPr>
          <w:rFonts w:eastAsia="Calibri"/>
        </w:rPr>
        <w:t>Ease of adoption by the industry – Commercial risk assessment</w:t>
      </w:r>
      <w:r w:rsidR="674E500D" w:rsidRPr="416336C5">
        <w:rPr>
          <w:rFonts w:eastAsia="Calibri"/>
        </w:rPr>
        <w:t xml:space="preserve"> (5 points)</w:t>
      </w:r>
    </w:p>
    <w:p w14:paraId="484C206A" w14:textId="018C45FB" w:rsidR="00690181" w:rsidRPr="00790605" w:rsidRDefault="00690181" w:rsidP="416336C5">
      <w:pPr>
        <w:pStyle w:val="ListParagraph"/>
        <w:numPr>
          <w:ilvl w:val="1"/>
          <w:numId w:val="19"/>
        </w:numPr>
        <w:ind w:left="993" w:hanging="284"/>
        <w:rPr>
          <w:rFonts w:eastAsia="Calibri"/>
        </w:rPr>
      </w:pPr>
      <w:r w:rsidRPr="416336C5">
        <w:rPr>
          <w:rFonts w:eastAsia="Calibri"/>
        </w:rPr>
        <w:t>Includes detail on potential IP and commercialisation opportunities likely to arise from the Project</w:t>
      </w:r>
      <w:r w:rsidR="549BFBC1" w:rsidRPr="416336C5">
        <w:rPr>
          <w:rFonts w:eastAsia="Calibri"/>
        </w:rPr>
        <w:t xml:space="preserve"> (3 points)</w:t>
      </w:r>
    </w:p>
    <w:p w14:paraId="2B84614B" w14:textId="77777777" w:rsidR="00690181" w:rsidRPr="00790605" w:rsidRDefault="00690181" w:rsidP="00690181">
      <w:pPr>
        <w:pStyle w:val="ListParagraph"/>
        <w:ind w:left="1440"/>
        <w:rPr>
          <w:rFonts w:cstheme="minorHAnsi"/>
        </w:rPr>
      </w:pPr>
    </w:p>
    <w:p w14:paraId="10954B79" w14:textId="77777777" w:rsidR="00690181" w:rsidRPr="00790605" w:rsidRDefault="00690181" w:rsidP="00690181">
      <w:pPr>
        <w:pStyle w:val="ListParagraph"/>
        <w:numPr>
          <w:ilvl w:val="0"/>
          <w:numId w:val="18"/>
        </w:numPr>
        <w:rPr>
          <w:rFonts w:eastAsia="Calibri" w:cstheme="minorHAnsi"/>
          <w:b/>
          <w:bCs/>
        </w:rPr>
      </w:pPr>
      <w:r w:rsidRPr="00790605">
        <w:rPr>
          <w:rFonts w:eastAsia="Calibri" w:cstheme="minorHAnsi"/>
          <w:b/>
          <w:bCs/>
        </w:rPr>
        <w:t>Feasibility and team</w:t>
      </w:r>
    </w:p>
    <w:p w14:paraId="4A7D1089" w14:textId="3CFF8E40" w:rsidR="00690181" w:rsidRPr="00790605" w:rsidRDefault="00690181" w:rsidP="416336C5">
      <w:pPr>
        <w:pStyle w:val="ListParagraph"/>
        <w:numPr>
          <w:ilvl w:val="1"/>
          <w:numId w:val="19"/>
        </w:numPr>
        <w:ind w:left="993" w:hanging="284"/>
        <w:rPr>
          <w:rFonts w:eastAsia="Calibri"/>
        </w:rPr>
      </w:pPr>
      <w:r w:rsidRPr="416336C5">
        <w:rPr>
          <w:rFonts w:eastAsia="Calibri"/>
        </w:rPr>
        <w:t>Are the deliverables and timelines achievable?</w:t>
      </w:r>
      <w:r w:rsidR="0646DBBE" w:rsidRPr="416336C5">
        <w:rPr>
          <w:rFonts w:eastAsia="Calibri"/>
        </w:rPr>
        <w:t xml:space="preserve"> (5 points)</w:t>
      </w:r>
    </w:p>
    <w:p w14:paraId="3AF03EB9" w14:textId="30754002" w:rsidR="00690181" w:rsidRPr="00790605" w:rsidRDefault="00690181" w:rsidP="416336C5">
      <w:pPr>
        <w:pStyle w:val="ListParagraph"/>
        <w:numPr>
          <w:ilvl w:val="1"/>
          <w:numId w:val="19"/>
        </w:numPr>
        <w:ind w:left="993" w:hanging="284"/>
        <w:rPr>
          <w:rFonts w:eastAsia="Calibri"/>
        </w:rPr>
      </w:pPr>
      <w:r w:rsidRPr="416336C5">
        <w:rPr>
          <w:rFonts w:eastAsia="Calibri"/>
        </w:rPr>
        <w:t>Return on Investment - justifies Project budget</w:t>
      </w:r>
      <w:r w:rsidR="2AC30831" w:rsidRPr="416336C5">
        <w:rPr>
          <w:rFonts w:eastAsia="Calibri"/>
        </w:rPr>
        <w:t xml:space="preserve"> (5 points)</w:t>
      </w:r>
    </w:p>
    <w:p w14:paraId="2DA308B7" w14:textId="475742C1" w:rsidR="00690181" w:rsidRPr="00790605" w:rsidRDefault="00690181" w:rsidP="416336C5">
      <w:pPr>
        <w:pStyle w:val="ListParagraph"/>
        <w:numPr>
          <w:ilvl w:val="1"/>
          <w:numId w:val="19"/>
        </w:numPr>
        <w:ind w:left="993" w:hanging="284"/>
        <w:rPr>
          <w:rFonts w:eastAsia="Calibri"/>
        </w:rPr>
      </w:pPr>
      <w:r w:rsidRPr="416336C5">
        <w:rPr>
          <w:rFonts w:eastAsia="Calibri"/>
        </w:rPr>
        <w:t>Is the team comprehensive, should other members of the CRC be involved?</w:t>
      </w:r>
      <w:r w:rsidR="484F5CF0" w:rsidRPr="416336C5">
        <w:rPr>
          <w:rFonts w:eastAsia="Calibri"/>
        </w:rPr>
        <w:t xml:space="preserve"> (3 points)</w:t>
      </w:r>
    </w:p>
    <w:p w14:paraId="62920F39" w14:textId="2EA0C451" w:rsidR="00690181" w:rsidRPr="00790605" w:rsidRDefault="00690181" w:rsidP="416336C5">
      <w:pPr>
        <w:pStyle w:val="ListParagraph"/>
        <w:numPr>
          <w:ilvl w:val="1"/>
          <w:numId w:val="19"/>
        </w:numPr>
        <w:ind w:left="993" w:hanging="284"/>
        <w:rPr>
          <w:rFonts w:eastAsia="Calibri"/>
        </w:rPr>
      </w:pPr>
      <w:r w:rsidRPr="416336C5">
        <w:rPr>
          <w:rFonts w:eastAsia="Calibri"/>
        </w:rPr>
        <w:t>Does the proposal address staff and other in-kind budgets for the Program?</w:t>
      </w:r>
      <w:r w:rsidR="65994E56" w:rsidRPr="416336C5">
        <w:rPr>
          <w:rFonts w:eastAsia="Calibri"/>
        </w:rPr>
        <w:t xml:space="preserve"> (3 points)</w:t>
      </w:r>
    </w:p>
    <w:p w14:paraId="185EE722" w14:textId="24C52706" w:rsidR="00690181" w:rsidRPr="00790605" w:rsidRDefault="00690181" w:rsidP="416336C5">
      <w:pPr>
        <w:pStyle w:val="ListParagraph"/>
        <w:numPr>
          <w:ilvl w:val="1"/>
          <w:numId w:val="19"/>
        </w:numPr>
        <w:ind w:left="993" w:hanging="284"/>
        <w:rPr>
          <w:rFonts w:eastAsia="Calibri"/>
        </w:rPr>
      </w:pPr>
      <w:r w:rsidRPr="416336C5">
        <w:rPr>
          <w:rFonts w:eastAsia="Calibri"/>
        </w:rPr>
        <w:t xml:space="preserve">Includes students and international </w:t>
      </w:r>
      <w:proofErr w:type="gramStart"/>
      <w:r w:rsidRPr="416336C5">
        <w:rPr>
          <w:rFonts w:eastAsia="Calibri"/>
        </w:rPr>
        <w:t>collaboration?</w:t>
      </w:r>
      <w:proofErr w:type="gramEnd"/>
      <w:r w:rsidR="6D45E928" w:rsidRPr="416336C5">
        <w:rPr>
          <w:rFonts w:eastAsia="Calibri"/>
        </w:rPr>
        <w:t xml:space="preserve"> (1 point)</w:t>
      </w:r>
    </w:p>
    <w:p w14:paraId="0BD5CCA3" w14:textId="1A83EEA3" w:rsidR="00690181" w:rsidRPr="00790605" w:rsidRDefault="00690181" w:rsidP="416336C5">
      <w:pPr>
        <w:pStyle w:val="ListParagraph"/>
        <w:numPr>
          <w:ilvl w:val="1"/>
          <w:numId w:val="19"/>
        </w:numPr>
        <w:ind w:left="993" w:hanging="284"/>
        <w:rPr>
          <w:rFonts w:eastAsia="Calibri"/>
        </w:rPr>
      </w:pPr>
      <w:r w:rsidRPr="416336C5">
        <w:rPr>
          <w:rFonts w:eastAsia="Calibri"/>
        </w:rPr>
        <w:t>Includes stop/go Project milestones?</w:t>
      </w:r>
      <w:r w:rsidR="241D570A" w:rsidRPr="416336C5">
        <w:rPr>
          <w:rFonts w:eastAsia="Calibri"/>
        </w:rPr>
        <w:t xml:space="preserve"> (1 point)</w:t>
      </w:r>
    </w:p>
    <w:p w14:paraId="24182F0E" w14:textId="77777777" w:rsidR="00690181" w:rsidRPr="00790605" w:rsidRDefault="00690181" w:rsidP="00690181">
      <w:pPr>
        <w:pStyle w:val="ListParagraph"/>
        <w:ind w:left="993"/>
        <w:rPr>
          <w:rFonts w:eastAsia="Calibri" w:cstheme="minorHAnsi"/>
        </w:rPr>
      </w:pPr>
    </w:p>
    <w:p w14:paraId="4ED1FB82" w14:textId="77777777" w:rsidR="00690181" w:rsidRPr="00790605" w:rsidRDefault="00690181" w:rsidP="00690181">
      <w:pPr>
        <w:pStyle w:val="ListParagraph"/>
        <w:numPr>
          <w:ilvl w:val="0"/>
          <w:numId w:val="18"/>
        </w:numPr>
        <w:rPr>
          <w:rFonts w:cstheme="minorHAnsi"/>
          <w:b/>
          <w:bCs/>
        </w:rPr>
      </w:pPr>
      <w:r w:rsidRPr="00790605">
        <w:rPr>
          <w:rFonts w:eastAsia="Calibri" w:cstheme="minorHAnsi"/>
          <w:b/>
          <w:bCs/>
        </w:rPr>
        <w:t>Science excellence and innovation</w:t>
      </w:r>
    </w:p>
    <w:p w14:paraId="68AA98BE" w14:textId="003537FB" w:rsidR="00690181" w:rsidRPr="00790605" w:rsidRDefault="00690181" w:rsidP="416336C5">
      <w:pPr>
        <w:pStyle w:val="ListParagraph"/>
        <w:numPr>
          <w:ilvl w:val="1"/>
          <w:numId w:val="19"/>
        </w:numPr>
        <w:ind w:left="993" w:hanging="284"/>
        <w:rPr>
          <w:rFonts w:eastAsia="Calibri"/>
        </w:rPr>
      </w:pPr>
      <w:r w:rsidRPr="416336C5">
        <w:rPr>
          <w:rFonts w:eastAsia="Calibri"/>
        </w:rPr>
        <w:t>Assessment on the quality of proposed scientific experimental design and likely research outputs</w:t>
      </w:r>
      <w:r w:rsidR="38A2C649" w:rsidRPr="416336C5">
        <w:rPr>
          <w:rFonts w:eastAsia="Calibri"/>
        </w:rPr>
        <w:t xml:space="preserve"> (6 points)</w:t>
      </w:r>
    </w:p>
    <w:p w14:paraId="73B2AE27" w14:textId="2C3EB755" w:rsidR="00690181" w:rsidRPr="00790605" w:rsidRDefault="00690181" w:rsidP="416336C5">
      <w:pPr>
        <w:pStyle w:val="ListParagraph"/>
        <w:numPr>
          <w:ilvl w:val="1"/>
          <w:numId w:val="19"/>
        </w:numPr>
        <w:ind w:left="993" w:hanging="284"/>
        <w:rPr>
          <w:rFonts w:eastAsia="Calibri"/>
        </w:rPr>
      </w:pPr>
      <w:r w:rsidRPr="416336C5">
        <w:rPr>
          <w:rFonts w:eastAsia="Calibri"/>
        </w:rPr>
        <w:t>How innovative and cutting edge is the proposed work?</w:t>
      </w:r>
      <w:r w:rsidR="5A333263" w:rsidRPr="416336C5">
        <w:rPr>
          <w:rFonts w:eastAsia="Calibri"/>
        </w:rPr>
        <w:t xml:space="preserve"> (6 points)</w:t>
      </w:r>
    </w:p>
    <w:p w14:paraId="28CFF50C" w14:textId="7B9EB856" w:rsidR="00690181" w:rsidRPr="00790605" w:rsidRDefault="00690181" w:rsidP="416336C5">
      <w:pPr>
        <w:pStyle w:val="ListParagraph"/>
        <w:numPr>
          <w:ilvl w:val="1"/>
          <w:numId w:val="19"/>
        </w:numPr>
        <w:ind w:left="993" w:hanging="284"/>
        <w:rPr>
          <w:rFonts w:eastAsia="Calibri"/>
        </w:rPr>
      </w:pPr>
      <w:r w:rsidRPr="416336C5">
        <w:rPr>
          <w:rFonts w:eastAsia="Calibri"/>
        </w:rPr>
        <w:t xml:space="preserve">Does proposal address the priorities of the Program, and the Grant Agreement KPI’s of </w:t>
      </w:r>
      <w:r w:rsidR="00790605" w:rsidRPr="416336C5">
        <w:rPr>
          <w:rFonts w:eastAsia="Calibri"/>
        </w:rPr>
        <w:t>EFW</w:t>
      </w:r>
      <w:r w:rsidRPr="416336C5">
        <w:rPr>
          <w:rFonts w:eastAsia="Calibri"/>
        </w:rPr>
        <w:t xml:space="preserve"> CRC?</w:t>
      </w:r>
      <w:r w:rsidR="30FA47D0" w:rsidRPr="416336C5">
        <w:rPr>
          <w:rFonts w:eastAsia="Calibri"/>
        </w:rPr>
        <w:t xml:space="preserve"> (6 points)</w:t>
      </w:r>
    </w:p>
    <w:p w14:paraId="319F6C8C" w14:textId="77777777" w:rsidR="00690181" w:rsidRPr="00790605" w:rsidRDefault="00690181" w:rsidP="007D6C9F">
      <w:pPr>
        <w:pStyle w:val="Heading3"/>
      </w:pPr>
      <w:bookmarkStart w:id="4" w:name="_Toc124170285"/>
      <w:r w:rsidRPr="00790605">
        <w:t>Approval Process</w:t>
      </w:r>
      <w:bookmarkEnd w:id="4"/>
    </w:p>
    <w:p w14:paraId="3921F114" w14:textId="1630FCF4" w:rsidR="00690181" w:rsidRPr="00790605" w:rsidRDefault="00690181" w:rsidP="416336C5">
      <w:r w:rsidRPr="416336C5">
        <w:t>Following review and evaluation, the approvals process is as follows:</w:t>
      </w:r>
    </w:p>
    <w:tbl>
      <w:tblPr>
        <w:tblStyle w:val="TableGrid"/>
        <w:tblW w:w="0" w:type="auto"/>
        <w:tblInd w:w="-5" w:type="dxa"/>
        <w:tblLook w:val="04A0" w:firstRow="1" w:lastRow="0" w:firstColumn="1" w:lastColumn="0" w:noHBand="0" w:noVBand="1"/>
      </w:tblPr>
      <w:tblGrid>
        <w:gridCol w:w="1843"/>
        <w:gridCol w:w="7088"/>
      </w:tblGrid>
      <w:tr w:rsidR="00690181" w:rsidRPr="00790605" w14:paraId="40E5842B" w14:textId="77777777" w:rsidTr="416336C5">
        <w:trPr>
          <w:tblHeader/>
        </w:trPr>
        <w:tc>
          <w:tcPr>
            <w:tcW w:w="1843" w:type="dxa"/>
            <w:shd w:val="clear" w:color="auto" w:fill="D9D9D9" w:themeFill="background1" w:themeFillShade="D9"/>
          </w:tcPr>
          <w:p w14:paraId="662A655A" w14:textId="77777777" w:rsidR="00690181" w:rsidRPr="00790605" w:rsidRDefault="00690181" w:rsidP="00790605">
            <w:pPr>
              <w:rPr>
                <w:rFonts w:cstheme="minorHAnsi"/>
                <w:b/>
                <w:bCs/>
              </w:rPr>
            </w:pPr>
            <w:r w:rsidRPr="00790605">
              <w:rPr>
                <w:rFonts w:cstheme="minorHAnsi"/>
                <w:b/>
                <w:bCs/>
              </w:rPr>
              <w:t>Proposed Cash Budget</w:t>
            </w:r>
          </w:p>
        </w:tc>
        <w:tc>
          <w:tcPr>
            <w:tcW w:w="7088" w:type="dxa"/>
            <w:shd w:val="clear" w:color="auto" w:fill="D9D9D9" w:themeFill="background1" w:themeFillShade="D9"/>
          </w:tcPr>
          <w:p w14:paraId="037F2CC7" w14:textId="77777777" w:rsidR="00690181" w:rsidRPr="00790605" w:rsidRDefault="00690181" w:rsidP="00790605">
            <w:pPr>
              <w:rPr>
                <w:rFonts w:cstheme="minorHAnsi"/>
                <w:b/>
                <w:bCs/>
              </w:rPr>
            </w:pPr>
            <w:r w:rsidRPr="00790605">
              <w:rPr>
                <w:rFonts w:cstheme="minorHAnsi"/>
                <w:b/>
                <w:bCs/>
              </w:rPr>
              <w:t xml:space="preserve">Approval Process </w:t>
            </w:r>
          </w:p>
        </w:tc>
      </w:tr>
      <w:tr w:rsidR="00690181" w:rsidRPr="00790605" w14:paraId="5A246F56" w14:textId="77777777" w:rsidTr="416336C5">
        <w:tc>
          <w:tcPr>
            <w:tcW w:w="1843" w:type="dxa"/>
          </w:tcPr>
          <w:p w14:paraId="400C301A" w14:textId="77777777" w:rsidR="00690181" w:rsidRPr="00790605" w:rsidRDefault="00690181" w:rsidP="00860BCB">
            <w:pPr>
              <w:rPr>
                <w:rFonts w:cstheme="minorHAnsi"/>
              </w:rPr>
            </w:pPr>
            <w:r w:rsidRPr="00790605">
              <w:rPr>
                <w:rFonts w:cstheme="minorHAnsi"/>
              </w:rPr>
              <w:t>≤ $400,000</w:t>
            </w:r>
          </w:p>
        </w:tc>
        <w:tc>
          <w:tcPr>
            <w:tcW w:w="7088" w:type="dxa"/>
          </w:tcPr>
          <w:p w14:paraId="2E9E1E0D" w14:textId="0D723656" w:rsidR="00690181" w:rsidRPr="00790605" w:rsidRDefault="00690181">
            <w:pPr>
              <w:rPr>
                <w:rFonts w:cstheme="minorHAnsi"/>
              </w:rPr>
            </w:pPr>
            <w:r w:rsidRPr="00790605">
              <w:rPr>
                <w:rFonts w:cstheme="minorHAnsi"/>
              </w:rPr>
              <w:t>CEO approves as a Project once fully satisfied with the proposal unless the proposed project cash contributions differ from the standard (i.e. that projects include industry cash funding which is matched $</w:t>
            </w:r>
            <w:proofErr w:type="gramStart"/>
            <w:r w:rsidRPr="00790605">
              <w:rPr>
                <w:rFonts w:cstheme="minorHAnsi"/>
              </w:rPr>
              <w:t>1:$</w:t>
            </w:r>
            <w:proofErr w:type="gramEnd"/>
            <w:r w:rsidRPr="00790605">
              <w:rPr>
                <w:rFonts w:cstheme="minorHAnsi"/>
              </w:rPr>
              <w:t xml:space="preserve">1 by </w:t>
            </w:r>
            <w:r w:rsidR="00790605" w:rsidRPr="00790605">
              <w:rPr>
                <w:rFonts w:cstheme="minorHAnsi"/>
              </w:rPr>
              <w:t>EFW</w:t>
            </w:r>
            <w:r w:rsidRPr="00790605">
              <w:rPr>
                <w:rFonts w:cstheme="minorHAnsi"/>
              </w:rPr>
              <w:t xml:space="preserve"> CRC). </w:t>
            </w:r>
          </w:p>
          <w:p w14:paraId="02F3B2F1" w14:textId="77777777" w:rsidR="00690181" w:rsidRPr="00790605" w:rsidRDefault="00690181">
            <w:pPr>
              <w:pStyle w:val="paragraph"/>
              <w:spacing w:before="0" w:beforeAutospacing="0" w:after="0" w:afterAutospacing="0"/>
              <w:textAlignment w:val="baseline"/>
              <w:rPr>
                <w:rFonts w:asciiTheme="minorHAnsi" w:eastAsiaTheme="minorHAnsi" w:hAnsiTheme="minorHAnsi" w:cstheme="minorHAnsi"/>
                <w:sz w:val="22"/>
                <w:szCs w:val="22"/>
              </w:rPr>
            </w:pPr>
            <w:r w:rsidRPr="00790605">
              <w:rPr>
                <w:rFonts w:asciiTheme="minorHAnsi" w:eastAsiaTheme="minorHAnsi" w:hAnsiTheme="minorHAnsi" w:cstheme="minorHAnsi"/>
                <w:sz w:val="22"/>
                <w:szCs w:val="22"/>
              </w:rPr>
              <w:t>Rework may be requested.</w:t>
            </w:r>
          </w:p>
        </w:tc>
      </w:tr>
      <w:tr w:rsidR="00690181" w:rsidRPr="00790605" w14:paraId="54B7B367" w14:textId="77777777" w:rsidTr="416336C5">
        <w:tc>
          <w:tcPr>
            <w:tcW w:w="1843" w:type="dxa"/>
          </w:tcPr>
          <w:p w14:paraId="42D02164" w14:textId="77777777" w:rsidR="00690181" w:rsidRPr="00790605" w:rsidRDefault="00690181">
            <w:pPr>
              <w:rPr>
                <w:rFonts w:cstheme="minorHAnsi"/>
              </w:rPr>
            </w:pPr>
            <w:r w:rsidRPr="00790605">
              <w:rPr>
                <w:rFonts w:cstheme="minorHAnsi"/>
              </w:rPr>
              <w:t xml:space="preserve">&gt; $400,000 </w:t>
            </w:r>
            <w:r w:rsidRPr="00790605">
              <w:rPr>
                <w:rFonts w:cstheme="minorHAnsi"/>
              </w:rPr>
              <w:br/>
              <w:t>≤ $800,000</w:t>
            </w:r>
          </w:p>
        </w:tc>
        <w:tc>
          <w:tcPr>
            <w:tcW w:w="7088" w:type="dxa"/>
          </w:tcPr>
          <w:p w14:paraId="459DE06E" w14:textId="77777777" w:rsidR="00690181" w:rsidRPr="00790605" w:rsidRDefault="00690181">
            <w:pPr>
              <w:pStyle w:val="paragraph"/>
              <w:spacing w:before="0" w:beforeAutospacing="0" w:after="0" w:afterAutospacing="0"/>
              <w:textAlignment w:val="baseline"/>
              <w:rPr>
                <w:rFonts w:asciiTheme="minorHAnsi" w:eastAsiaTheme="minorHAnsi" w:hAnsiTheme="minorHAnsi" w:cstheme="minorHAnsi"/>
                <w:sz w:val="22"/>
                <w:szCs w:val="22"/>
              </w:rPr>
            </w:pPr>
            <w:r w:rsidRPr="00790605">
              <w:rPr>
                <w:rFonts w:asciiTheme="minorHAnsi" w:eastAsiaTheme="minorHAnsi" w:hAnsiTheme="minorHAnsi" w:cstheme="minorHAnsi"/>
                <w:sz w:val="22"/>
                <w:szCs w:val="22"/>
              </w:rPr>
              <w:t>Research and Commercialisation Committee (RCC) considers for approval following recommendation from the CEO. Rework may be requested and coordinated through the CEO. Once fully satisfied with the proposal RCC approves.</w:t>
            </w:r>
          </w:p>
        </w:tc>
      </w:tr>
      <w:tr w:rsidR="00690181" w:rsidRPr="00790605" w14:paraId="0E38EA1E" w14:textId="77777777" w:rsidTr="416336C5">
        <w:tc>
          <w:tcPr>
            <w:tcW w:w="1843" w:type="dxa"/>
          </w:tcPr>
          <w:p w14:paraId="266A4F49" w14:textId="77777777" w:rsidR="00690181" w:rsidRPr="00790605" w:rsidRDefault="00690181">
            <w:pPr>
              <w:rPr>
                <w:rFonts w:cstheme="minorHAnsi"/>
              </w:rPr>
            </w:pPr>
            <w:r w:rsidRPr="00790605">
              <w:rPr>
                <w:rFonts w:cstheme="minorHAnsi"/>
              </w:rPr>
              <w:t>&gt; $800,000</w:t>
            </w:r>
          </w:p>
        </w:tc>
        <w:tc>
          <w:tcPr>
            <w:tcW w:w="7088" w:type="dxa"/>
          </w:tcPr>
          <w:p w14:paraId="57706754" w14:textId="77777777" w:rsidR="00690181" w:rsidRPr="00790605" w:rsidRDefault="00690181">
            <w:pPr>
              <w:rPr>
                <w:rFonts w:cstheme="minorHAnsi"/>
              </w:rPr>
            </w:pPr>
            <w:r w:rsidRPr="00790605">
              <w:rPr>
                <w:rFonts w:cstheme="minorHAnsi"/>
              </w:rPr>
              <w:t>The Board considers for approval following recommendation from RCC and the CEO. Rework may be requested and coordinated through the CEO. Once fully satisfied with the proposal, the Board approves</w:t>
            </w:r>
          </w:p>
        </w:tc>
      </w:tr>
    </w:tbl>
    <w:p w14:paraId="387A4A41" w14:textId="77777777" w:rsidR="00690181" w:rsidRPr="00790605" w:rsidRDefault="00690181" w:rsidP="00690181">
      <w:pPr>
        <w:rPr>
          <w:rFonts w:cstheme="minorHAnsi"/>
        </w:rPr>
      </w:pPr>
    </w:p>
    <w:p w14:paraId="467F72C9" w14:textId="68793D14" w:rsidR="00690181" w:rsidRPr="00790605" w:rsidRDefault="00690181" w:rsidP="00690181">
      <w:pPr>
        <w:rPr>
          <w:rFonts w:cstheme="minorHAnsi"/>
        </w:rPr>
      </w:pPr>
      <w:r w:rsidRPr="00790605">
        <w:rPr>
          <w:rFonts w:cstheme="minorHAnsi"/>
        </w:rPr>
        <w:t xml:space="preserve">The approval/rejection of proposals will be entirely at the discretion of </w:t>
      </w:r>
      <w:r w:rsidR="00790605" w:rsidRPr="00790605">
        <w:rPr>
          <w:rFonts w:cstheme="minorHAnsi"/>
        </w:rPr>
        <w:t>EFW</w:t>
      </w:r>
      <w:r w:rsidRPr="00790605">
        <w:rPr>
          <w:rFonts w:cstheme="minorHAnsi"/>
        </w:rPr>
        <w:t xml:space="preserve"> CRC considering factors such as:</w:t>
      </w:r>
    </w:p>
    <w:p w14:paraId="22635453" w14:textId="77777777" w:rsidR="00690181" w:rsidRPr="00790605" w:rsidRDefault="00690181" w:rsidP="00690181">
      <w:pPr>
        <w:numPr>
          <w:ilvl w:val="0"/>
          <w:numId w:val="17"/>
        </w:numPr>
        <w:spacing w:before="240" w:after="0" w:line="240" w:lineRule="auto"/>
        <w:ind w:left="284" w:hanging="284"/>
        <w:rPr>
          <w:rFonts w:cstheme="minorHAnsi"/>
        </w:rPr>
      </w:pPr>
      <w:r w:rsidRPr="00790605">
        <w:rPr>
          <w:rFonts w:cstheme="minorHAnsi"/>
        </w:rPr>
        <w:t>Management’s evaluation scoring and comments</w:t>
      </w:r>
    </w:p>
    <w:p w14:paraId="57A6BCAF" w14:textId="77777777" w:rsidR="00690181" w:rsidRPr="00790605" w:rsidRDefault="00690181" w:rsidP="00690181">
      <w:pPr>
        <w:numPr>
          <w:ilvl w:val="0"/>
          <w:numId w:val="17"/>
        </w:numPr>
        <w:spacing w:before="240" w:after="0" w:line="240" w:lineRule="auto"/>
        <w:ind w:left="284" w:hanging="284"/>
        <w:rPr>
          <w:rFonts w:cstheme="minorHAnsi"/>
        </w:rPr>
      </w:pPr>
      <w:r w:rsidRPr="00790605">
        <w:rPr>
          <w:rFonts w:cstheme="minorHAnsi"/>
        </w:rPr>
        <w:t xml:space="preserve">Strategic alignment/fit, including the need to prioritise to address specific areas where gaps in the portfolio may exist e.g. capability to deliver modular and other relevant transformation </w:t>
      </w:r>
      <w:r w:rsidRPr="00790605">
        <w:rPr>
          <w:rFonts w:cstheme="minorHAnsi"/>
        </w:rPr>
        <w:lastRenderedPageBreak/>
        <w:t xml:space="preserve">technology; Projects to deliver on assessment of policy settings; opportunities emerging from the National Food Waste Strategy to deliver Australia wide consumer behaviour change interventions. </w:t>
      </w:r>
    </w:p>
    <w:p w14:paraId="32A158D2" w14:textId="77777777" w:rsidR="00690181" w:rsidRPr="00790605" w:rsidRDefault="00690181" w:rsidP="00690181">
      <w:pPr>
        <w:numPr>
          <w:ilvl w:val="0"/>
          <w:numId w:val="17"/>
        </w:numPr>
        <w:spacing w:before="240" w:after="0" w:line="240" w:lineRule="auto"/>
        <w:ind w:left="284" w:hanging="284"/>
        <w:rPr>
          <w:rFonts w:cstheme="minorHAnsi"/>
        </w:rPr>
      </w:pPr>
      <w:r w:rsidRPr="00790605">
        <w:rPr>
          <w:rFonts w:cstheme="minorHAnsi"/>
        </w:rPr>
        <w:t xml:space="preserve">The need to prioritise to meet operational objectives e.g. priority given to establishing the Initial Project Portfolio and ensuring that all initial Participants have Projects to which their contributions are attached. </w:t>
      </w:r>
    </w:p>
    <w:p w14:paraId="72D9428F" w14:textId="77777777" w:rsidR="00690181" w:rsidRPr="00790605" w:rsidRDefault="00690181" w:rsidP="00690181">
      <w:pPr>
        <w:numPr>
          <w:ilvl w:val="0"/>
          <w:numId w:val="17"/>
        </w:numPr>
        <w:spacing w:before="240" w:after="0" w:line="240" w:lineRule="auto"/>
        <w:ind w:left="284" w:hanging="284"/>
        <w:rPr>
          <w:rFonts w:cstheme="minorHAnsi"/>
        </w:rPr>
      </w:pPr>
      <w:r w:rsidRPr="00790605">
        <w:rPr>
          <w:rFonts w:cstheme="minorHAnsi"/>
        </w:rPr>
        <w:t>Likelihood of producing quantifiable impacts i.e. reduction in food waste and commercial return to industry</w:t>
      </w:r>
    </w:p>
    <w:p w14:paraId="13DB52BA" w14:textId="4966CBC1" w:rsidR="00690181" w:rsidRPr="00790605" w:rsidRDefault="00690181" w:rsidP="416336C5">
      <w:pPr>
        <w:numPr>
          <w:ilvl w:val="0"/>
          <w:numId w:val="17"/>
        </w:numPr>
        <w:spacing w:before="240" w:after="0" w:line="240" w:lineRule="auto"/>
        <w:ind w:left="284" w:hanging="284"/>
      </w:pPr>
      <w:r w:rsidRPr="416336C5">
        <w:t xml:space="preserve">Ability to help deliver the milestones required under the </w:t>
      </w:r>
      <w:r w:rsidR="29EBA1D2" w:rsidRPr="416336C5">
        <w:t xml:space="preserve">End </w:t>
      </w:r>
      <w:r w:rsidRPr="416336C5">
        <w:t>Food Waste CRC Grant Agreement</w:t>
      </w:r>
    </w:p>
    <w:p w14:paraId="600156E6" w14:textId="77777777" w:rsidR="00690181" w:rsidRPr="00790605" w:rsidRDefault="00690181" w:rsidP="00690181">
      <w:pPr>
        <w:rPr>
          <w:rFonts w:cstheme="minorHAnsi"/>
          <w:b/>
          <w:bCs/>
        </w:rPr>
      </w:pPr>
    </w:p>
    <w:p w14:paraId="2E6FB1A3" w14:textId="77777777" w:rsidR="00690181" w:rsidRPr="00790605" w:rsidRDefault="00690181" w:rsidP="007D6C9F">
      <w:pPr>
        <w:pStyle w:val="Heading3"/>
      </w:pPr>
      <w:bookmarkStart w:id="5" w:name="_Toc124170286"/>
      <w:r w:rsidRPr="00790605">
        <w:t>Contracting</w:t>
      </w:r>
      <w:bookmarkEnd w:id="5"/>
    </w:p>
    <w:p w14:paraId="7957BC34" w14:textId="15205CF9" w:rsidR="00690181" w:rsidRPr="00790605" w:rsidRDefault="00690181" w:rsidP="00690181">
      <w:pPr>
        <w:rPr>
          <w:rFonts w:cstheme="minorHAnsi"/>
        </w:rPr>
      </w:pPr>
      <w:r w:rsidRPr="00790605">
        <w:rPr>
          <w:rFonts w:cstheme="minorHAnsi"/>
        </w:rPr>
        <w:t xml:space="preserve">Once a new Project is approved the </w:t>
      </w:r>
      <w:r w:rsidR="00790605" w:rsidRPr="00790605">
        <w:rPr>
          <w:rFonts w:cstheme="minorHAnsi"/>
        </w:rPr>
        <w:t>End</w:t>
      </w:r>
      <w:r w:rsidRPr="00790605">
        <w:rPr>
          <w:rFonts w:cstheme="minorHAnsi"/>
        </w:rPr>
        <w:t xml:space="preserve"> Food Waste CRC C</w:t>
      </w:r>
      <w:r w:rsidR="00790605">
        <w:rPr>
          <w:rFonts w:cstheme="minorHAnsi"/>
        </w:rPr>
        <w:t>F</w:t>
      </w:r>
      <w:r w:rsidRPr="00790605">
        <w:rPr>
          <w:rFonts w:cstheme="minorHAnsi"/>
        </w:rPr>
        <w:t xml:space="preserve">O is responsible for managing the research contract preparation, negotiation and execution phase.  </w:t>
      </w:r>
    </w:p>
    <w:p w14:paraId="585A7ADC" w14:textId="067B3D00" w:rsidR="00690181" w:rsidRPr="00790605" w:rsidRDefault="00690181" w:rsidP="00690181">
      <w:pPr>
        <w:rPr>
          <w:rFonts w:cstheme="minorHAnsi"/>
        </w:rPr>
      </w:pPr>
      <w:r w:rsidRPr="00790605">
        <w:rPr>
          <w:rFonts w:cstheme="minorHAnsi"/>
        </w:rPr>
        <w:t xml:space="preserve">The template project agreement formed part of the Core Participants Agreement executed in October 2018.  The legal terms and conditions within the Template Project Agreement are negotiable only in unique circumstances and must be agreed by all Project Parties.  The Project Agreement schedule and annexures will be based on the approved Project Proposal.  </w:t>
      </w:r>
    </w:p>
    <w:p w14:paraId="7B048995" w14:textId="19D05C35" w:rsidR="00690181" w:rsidRPr="00790605" w:rsidRDefault="00690181" w:rsidP="00690181">
      <w:pPr>
        <w:rPr>
          <w:rFonts w:cstheme="minorHAnsi"/>
        </w:rPr>
      </w:pPr>
      <w:r w:rsidRPr="00790605">
        <w:rPr>
          <w:rFonts w:cstheme="minorHAnsi"/>
        </w:rPr>
        <w:t xml:space="preserve">Also, at this stage, Project Leaders will be asked by the </w:t>
      </w:r>
      <w:r w:rsidR="00790605">
        <w:rPr>
          <w:rFonts w:cstheme="minorHAnsi"/>
        </w:rPr>
        <w:t xml:space="preserve">relevant </w:t>
      </w:r>
      <w:r w:rsidR="00790605" w:rsidRPr="00790605">
        <w:rPr>
          <w:rFonts w:cstheme="minorHAnsi"/>
        </w:rPr>
        <w:t>EFW</w:t>
      </w:r>
      <w:r w:rsidRPr="00790605">
        <w:rPr>
          <w:rFonts w:cstheme="minorHAnsi"/>
        </w:rPr>
        <w:t xml:space="preserve"> CRC </w:t>
      </w:r>
      <w:r w:rsidR="00790605">
        <w:rPr>
          <w:rFonts w:cstheme="minorHAnsi"/>
        </w:rPr>
        <w:t xml:space="preserve">Program Coordinator </w:t>
      </w:r>
      <w:r w:rsidRPr="00790605">
        <w:rPr>
          <w:rFonts w:cstheme="minorHAnsi"/>
        </w:rPr>
        <w:t xml:space="preserve">to coordinate participant approval of content for the </w:t>
      </w:r>
      <w:r w:rsidR="00790605" w:rsidRPr="00790605">
        <w:rPr>
          <w:rFonts w:cstheme="minorHAnsi"/>
        </w:rPr>
        <w:t>EFW</w:t>
      </w:r>
      <w:r w:rsidRPr="00790605">
        <w:rPr>
          <w:rFonts w:cstheme="minorHAnsi"/>
        </w:rPr>
        <w:t xml:space="preserve"> CRC website. </w:t>
      </w:r>
    </w:p>
    <w:p w14:paraId="5CC53C12" w14:textId="77777777" w:rsidR="00690181" w:rsidRPr="00790605" w:rsidRDefault="00690181" w:rsidP="00690181">
      <w:pPr>
        <w:rPr>
          <w:rFonts w:cstheme="minorHAnsi"/>
        </w:rPr>
      </w:pPr>
      <w:r w:rsidRPr="00790605">
        <w:rPr>
          <w:rFonts w:cstheme="minorHAnsi"/>
        </w:rPr>
        <w:t>Once the Project contract has been executed, the Project is officially underway.</w:t>
      </w:r>
    </w:p>
    <w:p w14:paraId="4BE5A5D4" w14:textId="77777777" w:rsidR="00CD7932" w:rsidRPr="00790605" w:rsidRDefault="00CD7932">
      <w:pPr>
        <w:rPr>
          <w:rFonts w:ascii="Calibri" w:eastAsia="Times New Roman" w:hAnsi="Calibri" w:cs="Calibri"/>
          <w:b/>
          <w:bCs/>
          <w:lang w:eastAsia="en-AU"/>
        </w:rPr>
      </w:pPr>
    </w:p>
    <w:p w14:paraId="393173E2" w14:textId="63847B09" w:rsidR="00917CF1" w:rsidRPr="00790605" w:rsidRDefault="00917CF1">
      <w:pPr>
        <w:rPr>
          <w:rFonts w:ascii="Calibri" w:eastAsia="Times New Roman" w:hAnsi="Calibri" w:cs="Calibri"/>
          <w:b/>
          <w:bCs/>
          <w:lang w:eastAsia="en-AU"/>
        </w:rPr>
      </w:pPr>
      <w:r w:rsidRPr="00790605">
        <w:rPr>
          <w:rFonts w:ascii="Calibri" w:eastAsia="Times New Roman" w:hAnsi="Calibri" w:cs="Calibri"/>
          <w:b/>
          <w:bCs/>
          <w:lang w:eastAsia="en-AU"/>
        </w:rPr>
        <w:br w:type="page"/>
      </w:r>
    </w:p>
    <w:p w14:paraId="303FE60E" w14:textId="370AECF6" w:rsidR="00580288" w:rsidRPr="00790605" w:rsidRDefault="00580288" w:rsidP="00580288">
      <w:pPr>
        <w:spacing w:after="0" w:line="240" w:lineRule="auto"/>
        <w:textAlignment w:val="baseline"/>
        <w:rPr>
          <w:rFonts w:ascii="Segoe UI" w:eastAsia="Times New Roman" w:hAnsi="Segoe UI" w:cs="Segoe UI"/>
          <w:sz w:val="18"/>
          <w:szCs w:val="18"/>
          <w:lang w:eastAsia="en-AU"/>
        </w:rPr>
      </w:pPr>
      <w:r w:rsidRPr="00790605">
        <w:rPr>
          <w:rFonts w:ascii="Calibri" w:eastAsia="Times New Roman" w:hAnsi="Calibri" w:cs="Calibri"/>
          <w:b/>
          <w:bCs/>
          <w:lang w:eastAsia="en-AU"/>
        </w:rPr>
        <w:lastRenderedPageBreak/>
        <w:t>Version Control Table </w:t>
      </w:r>
      <w:r w:rsidRPr="00790605">
        <w:rPr>
          <w:rFonts w:ascii="Calibri" w:eastAsia="Times New Roman" w:hAnsi="Calibri" w:cs="Calibri"/>
          <w:lang w:eastAsia="en-AU"/>
        </w:rPr>
        <w:t> </w:t>
      </w:r>
    </w:p>
    <w:p w14:paraId="1E697191" w14:textId="77777777" w:rsidR="00580288" w:rsidRPr="00790605" w:rsidRDefault="00580288" w:rsidP="00580288">
      <w:pPr>
        <w:spacing w:after="0" w:line="240" w:lineRule="auto"/>
        <w:textAlignment w:val="baseline"/>
        <w:rPr>
          <w:rFonts w:ascii="Segoe UI" w:eastAsia="Times New Roman" w:hAnsi="Segoe UI" w:cs="Segoe UI"/>
          <w:sz w:val="18"/>
          <w:szCs w:val="18"/>
          <w:lang w:eastAsia="en-AU"/>
        </w:rPr>
      </w:pPr>
      <w:r w:rsidRPr="00790605">
        <w:rPr>
          <w:rFonts w:ascii="Calibri" w:eastAsia="Times New Roman" w:hAnsi="Calibri" w:cs="Calibri"/>
          <w:lang w:eastAsia="en-AU"/>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885"/>
        <w:gridCol w:w="1245"/>
        <w:gridCol w:w="1680"/>
        <w:gridCol w:w="2595"/>
        <w:gridCol w:w="1140"/>
      </w:tblGrid>
      <w:tr w:rsidR="00580288" w:rsidRPr="00790605" w14:paraId="37536A9D" w14:textId="77777777" w:rsidTr="0F9D9BCE">
        <w:trPr>
          <w:trHeight w:val="315"/>
        </w:trPr>
        <w:tc>
          <w:tcPr>
            <w:tcW w:w="14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E369048" w14:textId="77777777" w:rsidR="00580288" w:rsidRPr="00790605" w:rsidRDefault="00580288" w:rsidP="00580288">
            <w:pPr>
              <w:spacing w:after="0" w:line="240" w:lineRule="auto"/>
              <w:ind w:left="390" w:right="-150" w:hanging="390"/>
              <w:textAlignment w:val="baseline"/>
              <w:rPr>
                <w:rFonts w:ascii="Times New Roman" w:eastAsia="Times New Roman" w:hAnsi="Times New Roman" w:cs="Times New Roman"/>
                <w:sz w:val="24"/>
                <w:szCs w:val="24"/>
                <w:lang w:eastAsia="en-AU"/>
              </w:rPr>
            </w:pPr>
            <w:r w:rsidRPr="00790605">
              <w:rPr>
                <w:rFonts w:ascii="Calibri" w:eastAsia="Times New Roman" w:hAnsi="Calibri" w:cs="Calibri"/>
                <w:sz w:val="18"/>
                <w:szCs w:val="18"/>
                <w:lang w:eastAsia="en-AU"/>
              </w:rPr>
              <w:t>Document Code  </w:t>
            </w:r>
          </w:p>
        </w:tc>
        <w:tc>
          <w:tcPr>
            <w:tcW w:w="8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E49F45F" w14:textId="77777777" w:rsidR="00580288" w:rsidRPr="00790605" w:rsidRDefault="00580288" w:rsidP="00580288">
            <w:pPr>
              <w:spacing w:after="0" w:line="240" w:lineRule="auto"/>
              <w:ind w:left="390" w:hanging="390"/>
              <w:textAlignment w:val="baseline"/>
              <w:rPr>
                <w:rFonts w:ascii="Times New Roman" w:eastAsia="Times New Roman" w:hAnsi="Times New Roman" w:cs="Times New Roman"/>
                <w:sz w:val="24"/>
                <w:szCs w:val="24"/>
                <w:lang w:eastAsia="en-AU"/>
              </w:rPr>
            </w:pPr>
            <w:r w:rsidRPr="00790605">
              <w:rPr>
                <w:rFonts w:ascii="Calibri" w:eastAsia="Times New Roman" w:hAnsi="Calibri" w:cs="Calibri"/>
                <w:sz w:val="18"/>
                <w:szCs w:val="18"/>
                <w:lang w:eastAsia="en-AU"/>
              </w:rPr>
              <w:t>Version  </w:t>
            </w:r>
          </w:p>
        </w:tc>
        <w:tc>
          <w:tcPr>
            <w:tcW w:w="12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630AEAA" w14:textId="77777777" w:rsidR="00580288" w:rsidRPr="00790605" w:rsidRDefault="00580288" w:rsidP="00580288">
            <w:pPr>
              <w:spacing w:after="0" w:line="240" w:lineRule="auto"/>
              <w:ind w:left="390" w:right="-120" w:hanging="405"/>
              <w:textAlignment w:val="baseline"/>
              <w:rPr>
                <w:rFonts w:ascii="Times New Roman" w:eastAsia="Times New Roman" w:hAnsi="Times New Roman" w:cs="Times New Roman"/>
                <w:sz w:val="24"/>
                <w:szCs w:val="24"/>
                <w:lang w:eastAsia="en-AU"/>
              </w:rPr>
            </w:pPr>
            <w:r w:rsidRPr="00790605">
              <w:rPr>
                <w:rFonts w:ascii="Calibri" w:eastAsia="Times New Roman" w:hAnsi="Calibri" w:cs="Calibri"/>
                <w:sz w:val="18"/>
                <w:szCs w:val="18"/>
                <w:lang w:eastAsia="en-AU"/>
              </w:rPr>
              <w:t>Date Approved  </w:t>
            </w:r>
          </w:p>
        </w:tc>
        <w:tc>
          <w:tcPr>
            <w:tcW w:w="16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4A9748A" w14:textId="77777777" w:rsidR="00580288" w:rsidRPr="00790605" w:rsidRDefault="00580288" w:rsidP="00580288">
            <w:pPr>
              <w:spacing w:after="0" w:line="240" w:lineRule="auto"/>
              <w:ind w:left="390" w:hanging="390"/>
              <w:textAlignment w:val="baseline"/>
              <w:rPr>
                <w:rFonts w:ascii="Times New Roman" w:eastAsia="Times New Roman" w:hAnsi="Times New Roman" w:cs="Times New Roman"/>
                <w:sz w:val="24"/>
                <w:szCs w:val="24"/>
                <w:lang w:eastAsia="en-AU"/>
              </w:rPr>
            </w:pPr>
            <w:r w:rsidRPr="00790605">
              <w:rPr>
                <w:rFonts w:ascii="Calibri" w:eastAsia="Times New Roman" w:hAnsi="Calibri" w:cs="Calibri"/>
                <w:sz w:val="18"/>
                <w:szCs w:val="18"/>
                <w:lang w:eastAsia="en-AU"/>
              </w:rPr>
              <w:t>Approver  </w:t>
            </w:r>
          </w:p>
        </w:tc>
        <w:tc>
          <w:tcPr>
            <w:tcW w:w="259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3E8C898" w14:textId="77777777" w:rsidR="00580288" w:rsidRPr="00790605" w:rsidRDefault="00580288" w:rsidP="00580288">
            <w:pPr>
              <w:spacing w:after="0" w:line="240" w:lineRule="auto"/>
              <w:ind w:left="390" w:hanging="390"/>
              <w:textAlignment w:val="baseline"/>
              <w:rPr>
                <w:rFonts w:ascii="Times New Roman" w:eastAsia="Times New Roman" w:hAnsi="Times New Roman" w:cs="Times New Roman"/>
                <w:sz w:val="24"/>
                <w:szCs w:val="24"/>
                <w:lang w:eastAsia="en-AU"/>
              </w:rPr>
            </w:pPr>
            <w:r w:rsidRPr="00790605">
              <w:rPr>
                <w:rFonts w:ascii="Calibri" w:eastAsia="Times New Roman" w:hAnsi="Calibri" w:cs="Calibri"/>
                <w:sz w:val="18"/>
                <w:szCs w:val="18"/>
                <w:lang w:eastAsia="en-AU"/>
              </w:rPr>
              <w:t>Description of revision  </w:t>
            </w:r>
          </w:p>
        </w:tc>
        <w:tc>
          <w:tcPr>
            <w:tcW w:w="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4644FBA" w14:textId="77777777" w:rsidR="00580288" w:rsidRPr="00790605" w:rsidRDefault="00580288" w:rsidP="00580288">
            <w:pPr>
              <w:spacing w:after="0" w:line="240" w:lineRule="auto"/>
              <w:ind w:left="390" w:hanging="405"/>
              <w:textAlignment w:val="baseline"/>
              <w:rPr>
                <w:rFonts w:ascii="Times New Roman" w:eastAsia="Times New Roman" w:hAnsi="Times New Roman" w:cs="Times New Roman"/>
                <w:sz w:val="24"/>
                <w:szCs w:val="24"/>
                <w:lang w:eastAsia="en-AU"/>
              </w:rPr>
            </w:pPr>
            <w:r w:rsidRPr="00790605">
              <w:rPr>
                <w:rFonts w:ascii="Calibri" w:eastAsia="Times New Roman" w:hAnsi="Calibri" w:cs="Calibri"/>
                <w:sz w:val="18"/>
                <w:szCs w:val="18"/>
                <w:lang w:eastAsia="en-AU"/>
              </w:rPr>
              <w:t>Issued  </w:t>
            </w:r>
          </w:p>
        </w:tc>
      </w:tr>
      <w:tr w:rsidR="00580288" w:rsidRPr="00790605" w14:paraId="1E4442DE" w14:textId="77777777" w:rsidTr="0F9D9BCE">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2DCCEC" w14:textId="74F19CDA" w:rsidR="00580288" w:rsidRPr="00790605" w:rsidRDefault="00580288" w:rsidP="00580288">
            <w:pPr>
              <w:spacing w:after="0" w:line="240" w:lineRule="auto"/>
              <w:textAlignment w:val="baseline"/>
              <w:rPr>
                <w:rFonts w:ascii="Times New Roman" w:eastAsia="Times New Roman" w:hAnsi="Times New Roman" w:cs="Times New Roman"/>
                <w:sz w:val="24"/>
                <w:szCs w:val="24"/>
                <w:lang w:eastAsia="en-AU"/>
              </w:rPr>
            </w:pPr>
            <w:r w:rsidRPr="00790605">
              <w:rPr>
                <w:rFonts w:ascii="Calibri" w:eastAsia="Times New Roman" w:hAnsi="Calibri" w:cs="Calibri"/>
                <w:sz w:val="18"/>
                <w:szCs w:val="18"/>
                <w:lang w:eastAsia="en-AU"/>
              </w:rPr>
              <w:t> CRC-FOR0</w:t>
            </w:r>
            <w:r w:rsidR="78882B4F" w:rsidRPr="00790605">
              <w:rPr>
                <w:rFonts w:ascii="Calibri" w:eastAsia="Times New Roman" w:hAnsi="Calibri" w:cs="Calibri"/>
                <w:sz w:val="18"/>
                <w:szCs w:val="18"/>
                <w:lang w:eastAsia="en-AU"/>
              </w:rPr>
              <w:t>3</w:t>
            </w:r>
            <w:r w:rsidRPr="00790605">
              <w:rPr>
                <w:rFonts w:ascii="Calibri" w:eastAsia="Times New Roman" w:hAnsi="Calibri" w:cs="Calibri"/>
                <w:sz w:val="18"/>
                <w:szCs w:val="18"/>
                <w:lang w:eastAsia="en-AU"/>
              </w:rPr>
              <w:t>-01 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1B42F0" w14:textId="77777777" w:rsidR="00580288" w:rsidRPr="00790605" w:rsidRDefault="00580288" w:rsidP="00580288">
            <w:pPr>
              <w:spacing w:after="0" w:line="240" w:lineRule="auto"/>
              <w:textAlignment w:val="baseline"/>
              <w:rPr>
                <w:rFonts w:ascii="Times New Roman" w:eastAsia="Times New Roman" w:hAnsi="Times New Roman" w:cs="Times New Roman"/>
                <w:sz w:val="24"/>
                <w:szCs w:val="24"/>
                <w:lang w:eastAsia="en-AU"/>
              </w:rPr>
            </w:pPr>
            <w:r w:rsidRPr="00790605">
              <w:rPr>
                <w:rFonts w:ascii="Calibri" w:eastAsia="Times New Roman" w:hAnsi="Calibri" w:cs="Calibri"/>
                <w:sz w:val="18"/>
                <w:szCs w:val="18"/>
                <w:lang w:eastAsia="en-AU"/>
              </w:rPr>
              <w:t> 1 </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3DCCA" w14:textId="77582EBF" w:rsidR="00580288" w:rsidRPr="00790605" w:rsidRDefault="00580288" w:rsidP="00580288">
            <w:pPr>
              <w:spacing w:after="0" w:line="240" w:lineRule="auto"/>
              <w:textAlignment w:val="baseline"/>
              <w:rPr>
                <w:rFonts w:ascii="Times New Roman" w:eastAsia="Times New Roman" w:hAnsi="Times New Roman" w:cs="Times New Roman"/>
                <w:sz w:val="24"/>
                <w:szCs w:val="24"/>
                <w:lang w:eastAsia="en-AU"/>
              </w:rPr>
            </w:pPr>
            <w:r w:rsidRPr="00790605">
              <w:rPr>
                <w:rFonts w:ascii="Calibri" w:eastAsia="Times New Roman" w:hAnsi="Calibri" w:cs="Calibri"/>
                <w:sz w:val="18"/>
                <w:szCs w:val="18"/>
                <w:lang w:eastAsia="en-AU"/>
              </w:rPr>
              <w:t>  </w:t>
            </w:r>
            <w:r w:rsidR="0018009A" w:rsidRPr="00790605">
              <w:rPr>
                <w:rFonts w:ascii="Calibri" w:eastAsia="Times New Roman" w:hAnsi="Calibri" w:cs="Calibri"/>
                <w:sz w:val="18"/>
                <w:szCs w:val="18"/>
                <w:lang w:eastAsia="en-AU"/>
              </w:rPr>
              <w:t>9/1/24</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9DE90" w14:textId="08724543" w:rsidR="00580288" w:rsidRPr="00790605" w:rsidRDefault="00580288" w:rsidP="00580288">
            <w:pPr>
              <w:spacing w:after="0" w:line="240" w:lineRule="auto"/>
              <w:textAlignment w:val="baseline"/>
              <w:rPr>
                <w:rFonts w:ascii="Times New Roman" w:eastAsia="Times New Roman" w:hAnsi="Times New Roman" w:cs="Times New Roman"/>
                <w:sz w:val="24"/>
                <w:szCs w:val="24"/>
                <w:lang w:eastAsia="en-AU"/>
              </w:rPr>
            </w:pPr>
            <w:r w:rsidRPr="00790605">
              <w:rPr>
                <w:rFonts w:ascii="Calibri" w:eastAsia="Times New Roman" w:hAnsi="Calibri" w:cs="Calibri"/>
                <w:sz w:val="18"/>
                <w:szCs w:val="18"/>
                <w:lang w:eastAsia="en-AU"/>
              </w:rPr>
              <w:t>  </w:t>
            </w:r>
            <w:r w:rsidR="0018009A" w:rsidRPr="00790605">
              <w:rPr>
                <w:rFonts w:ascii="Calibri" w:eastAsia="Times New Roman" w:hAnsi="Calibri" w:cs="Calibri"/>
                <w:sz w:val="18"/>
                <w:szCs w:val="18"/>
                <w:lang w:eastAsia="en-AU"/>
              </w:rPr>
              <w:t>Melanie Hand</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FC2874" w14:textId="4B435F66" w:rsidR="00580288" w:rsidRPr="00790605" w:rsidRDefault="00580288" w:rsidP="00580288">
            <w:pPr>
              <w:spacing w:after="0" w:line="240" w:lineRule="auto"/>
              <w:textAlignment w:val="baseline"/>
              <w:rPr>
                <w:rFonts w:ascii="Times New Roman" w:eastAsia="Times New Roman" w:hAnsi="Times New Roman" w:cs="Times New Roman"/>
                <w:sz w:val="24"/>
                <w:szCs w:val="24"/>
                <w:lang w:eastAsia="en-AU"/>
              </w:rPr>
            </w:pPr>
            <w:r w:rsidRPr="00790605">
              <w:rPr>
                <w:rFonts w:ascii="Calibri" w:eastAsia="Times New Roman" w:hAnsi="Calibri" w:cs="Calibri"/>
                <w:sz w:val="18"/>
                <w:szCs w:val="18"/>
                <w:lang w:eastAsia="en-AU"/>
              </w:rPr>
              <w:t>  </w:t>
            </w:r>
            <w:r w:rsidR="0018009A" w:rsidRPr="00790605">
              <w:rPr>
                <w:rFonts w:ascii="Calibri" w:eastAsia="Times New Roman" w:hAnsi="Calibri" w:cs="Calibri"/>
                <w:sz w:val="18"/>
                <w:szCs w:val="18"/>
                <w:lang w:eastAsia="en-AU"/>
              </w:rPr>
              <w:t>Re-branded</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A8EACB" w14:textId="77777777" w:rsidR="00580288" w:rsidRPr="00790605" w:rsidRDefault="00580288" w:rsidP="00580288">
            <w:pPr>
              <w:spacing w:after="0" w:line="240" w:lineRule="auto"/>
              <w:textAlignment w:val="baseline"/>
              <w:rPr>
                <w:rFonts w:ascii="Times New Roman" w:eastAsia="Times New Roman" w:hAnsi="Times New Roman" w:cs="Times New Roman"/>
                <w:sz w:val="24"/>
                <w:szCs w:val="24"/>
                <w:lang w:eastAsia="en-AU"/>
              </w:rPr>
            </w:pPr>
            <w:r w:rsidRPr="00790605">
              <w:rPr>
                <w:rFonts w:ascii="Segoe UI" w:eastAsia="Times New Roman" w:hAnsi="Segoe UI" w:cs="Segoe UI"/>
                <w:sz w:val="18"/>
                <w:szCs w:val="18"/>
                <w:lang w:eastAsia="en-AU"/>
              </w:rPr>
              <w:t> </w:t>
            </w:r>
          </w:p>
        </w:tc>
      </w:tr>
      <w:tr w:rsidR="003B3667" w:rsidRPr="00790605" w14:paraId="3E8FBED0" w14:textId="77777777" w:rsidTr="0F9D9BCE">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vAlign w:val="center"/>
          </w:tcPr>
          <w:p w14:paraId="1EA10573" w14:textId="6D01054B" w:rsidR="003B3667" w:rsidRPr="00790605" w:rsidRDefault="003B3667" w:rsidP="00580288">
            <w:pPr>
              <w:spacing w:after="0" w:line="240" w:lineRule="auto"/>
              <w:textAlignment w:val="baseline"/>
              <w:rPr>
                <w:rFonts w:ascii="Calibri" w:eastAsia="Times New Roman" w:hAnsi="Calibri" w:cs="Calibri"/>
                <w:sz w:val="18"/>
                <w:szCs w:val="18"/>
                <w:lang w:eastAsia="en-AU"/>
              </w:rPr>
            </w:pPr>
            <w:r w:rsidRPr="00790605">
              <w:rPr>
                <w:rFonts w:ascii="Calibri" w:eastAsia="Times New Roman" w:hAnsi="Calibri" w:cs="Calibri"/>
                <w:sz w:val="18"/>
                <w:szCs w:val="18"/>
                <w:lang w:eastAsia="en-AU"/>
              </w:rPr>
              <w:t> CRC-FOR03-0</w:t>
            </w:r>
            <w:r w:rsidR="00794916">
              <w:rPr>
                <w:rFonts w:ascii="Calibri" w:eastAsia="Times New Roman" w:hAnsi="Calibri" w:cs="Calibri"/>
                <w:sz w:val="18"/>
                <w:szCs w:val="18"/>
                <w:lang w:eastAsia="en-AU"/>
              </w:rPr>
              <w:t>2</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tcPr>
          <w:p w14:paraId="225ABD68" w14:textId="1993472A" w:rsidR="003B3667" w:rsidRPr="00790605" w:rsidRDefault="003B3667" w:rsidP="00580288">
            <w:pPr>
              <w:spacing w:after="0" w:line="240" w:lineRule="auto"/>
              <w:textAlignment w:val="baseline"/>
              <w:rPr>
                <w:rFonts w:ascii="Calibri" w:eastAsia="Times New Roman" w:hAnsi="Calibri" w:cs="Calibri"/>
                <w:sz w:val="18"/>
                <w:szCs w:val="18"/>
                <w:lang w:eastAsia="en-AU"/>
              </w:rPr>
            </w:pPr>
            <w:r>
              <w:rPr>
                <w:rFonts w:ascii="Calibri" w:eastAsia="Times New Roman" w:hAnsi="Calibri" w:cs="Calibri"/>
                <w:sz w:val="18"/>
                <w:szCs w:val="18"/>
                <w:lang w:eastAsia="en-AU"/>
              </w:rPr>
              <w:t xml:space="preserve"> 2</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tcPr>
          <w:p w14:paraId="0E211434" w14:textId="2A2DD32B" w:rsidR="003B3667" w:rsidRPr="00790605" w:rsidRDefault="003B3667" w:rsidP="00580288">
            <w:pPr>
              <w:spacing w:after="0" w:line="240" w:lineRule="auto"/>
              <w:textAlignment w:val="baseline"/>
              <w:rPr>
                <w:rFonts w:ascii="Calibri" w:eastAsia="Times New Roman" w:hAnsi="Calibri" w:cs="Calibri"/>
                <w:sz w:val="18"/>
                <w:szCs w:val="18"/>
                <w:lang w:eastAsia="en-AU"/>
              </w:rPr>
            </w:pPr>
            <w:r>
              <w:rPr>
                <w:rFonts w:ascii="Calibri" w:eastAsia="Times New Roman" w:hAnsi="Calibri" w:cs="Calibri"/>
                <w:sz w:val="18"/>
                <w:szCs w:val="18"/>
                <w:lang w:eastAsia="en-AU"/>
              </w:rPr>
              <w:t xml:space="preserve"> 30/04/2024</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14:paraId="2610C511" w14:textId="74018046" w:rsidR="003B3667" w:rsidRPr="00790605" w:rsidRDefault="003B3667" w:rsidP="00580288">
            <w:pPr>
              <w:spacing w:after="0" w:line="240" w:lineRule="auto"/>
              <w:textAlignment w:val="baseline"/>
              <w:rPr>
                <w:rFonts w:ascii="Calibri" w:eastAsia="Times New Roman" w:hAnsi="Calibri" w:cs="Calibri"/>
                <w:sz w:val="18"/>
                <w:szCs w:val="18"/>
                <w:lang w:eastAsia="en-AU"/>
              </w:rPr>
            </w:pPr>
            <w:r>
              <w:rPr>
                <w:rFonts w:ascii="Calibri" w:eastAsia="Times New Roman" w:hAnsi="Calibri" w:cs="Calibri"/>
                <w:sz w:val="18"/>
                <w:szCs w:val="18"/>
                <w:lang w:eastAsia="en-AU"/>
              </w:rPr>
              <w:t xml:space="preserve"> </w:t>
            </w:r>
            <w:r w:rsidRPr="00790605">
              <w:rPr>
                <w:rFonts w:ascii="Calibri" w:eastAsia="Times New Roman" w:hAnsi="Calibri" w:cs="Calibri"/>
                <w:sz w:val="18"/>
                <w:szCs w:val="18"/>
                <w:lang w:eastAsia="en-AU"/>
              </w:rPr>
              <w:t> Melanie Hand</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14:paraId="6C64DD2A" w14:textId="3FBF3FAA" w:rsidR="003B3667" w:rsidRPr="00790605" w:rsidRDefault="00631826" w:rsidP="00580288">
            <w:pPr>
              <w:spacing w:after="0" w:line="240" w:lineRule="auto"/>
              <w:textAlignment w:val="baseline"/>
              <w:rPr>
                <w:rFonts w:ascii="Calibri" w:eastAsia="Times New Roman" w:hAnsi="Calibri" w:cs="Calibri"/>
                <w:sz w:val="18"/>
                <w:szCs w:val="18"/>
                <w:lang w:eastAsia="en-AU"/>
              </w:rPr>
            </w:pPr>
            <w:r>
              <w:rPr>
                <w:rFonts w:ascii="Calibri" w:eastAsia="Times New Roman" w:hAnsi="Calibri" w:cs="Calibri"/>
                <w:sz w:val="18"/>
                <w:szCs w:val="18"/>
                <w:lang w:eastAsia="en-AU"/>
              </w:rPr>
              <w:t xml:space="preserve">  Appendix A added</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748572BD" w14:textId="77777777" w:rsidR="003B3667" w:rsidRPr="00790605" w:rsidRDefault="003B3667" w:rsidP="00580288">
            <w:pPr>
              <w:spacing w:after="0" w:line="240" w:lineRule="auto"/>
              <w:textAlignment w:val="baseline"/>
              <w:rPr>
                <w:rFonts w:ascii="Segoe UI" w:eastAsia="Times New Roman" w:hAnsi="Segoe UI" w:cs="Segoe UI"/>
                <w:sz w:val="18"/>
                <w:szCs w:val="18"/>
                <w:lang w:eastAsia="en-AU"/>
              </w:rPr>
            </w:pPr>
          </w:p>
        </w:tc>
      </w:tr>
      <w:tr w:rsidR="0F9D9BCE" w14:paraId="7FC813D4" w14:textId="77777777" w:rsidTr="0F9D9BCE">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vAlign w:val="center"/>
          </w:tcPr>
          <w:p w14:paraId="295AC39F" w14:textId="12790759" w:rsidR="3C9D4295" w:rsidRDefault="3C9D4295" w:rsidP="0F9D9BCE">
            <w:pPr>
              <w:spacing w:line="240" w:lineRule="auto"/>
              <w:rPr>
                <w:rFonts w:ascii="Calibri" w:eastAsia="Times New Roman" w:hAnsi="Calibri" w:cs="Calibri"/>
                <w:sz w:val="18"/>
                <w:szCs w:val="18"/>
                <w:lang w:eastAsia="en-AU"/>
              </w:rPr>
            </w:pPr>
            <w:r w:rsidRPr="0F9D9BCE">
              <w:rPr>
                <w:rFonts w:ascii="Calibri" w:eastAsia="Times New Roman" w:hAnsi="Calibri" w:cs="Calibri"/>
                <w:sz w:val="18"/>
                <w:szCs w:val="18"/>
                <w:lang w:eastAsia="en-AU"/>
              </w:rPr>
              <w:t>CRC-FOR03-03</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tcPr>
          <w:p w14:paraId="7ACF1D9C" w14:textId="13C71304" w:rsidR="3C9D4295" w:rsidRDefault="3C9D4295" w:rsidP="0F9D9BCE">
            <w:pPr>
              <w:spacing w:line="240" w:lineRule="auto"/>
              <w:rPr>
                <w:rFonts w:ascii="Calibri" w:eastAsia="Times New Roman" w:hAnsi="Calibri" w:cs="Calibri"/>
                <w:sz w:val="18"/>
                <w:szCs w:val="18"/>
                <w:lang w:eastAsia="en-AU"/>
              </w:rPr>
            </w:pPr>
            <w:r w:rsidRPr="0F9D9BCE">
              <w:rPr>
                <w:rFonts w:ascii="Calibri" w:eastAsia="Times New Roman" w:hAnsi="Calibri" w:cs="Calibri"/>
                <w:sz w:val="18"/>
                <w:szCs w:val="18"/>
                <w:lang w:eastAsia="en-AU"/>
              </w:rPr>
              <w:t xml:space="preserve"> 3</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tcPr>
          <w:p w14:paraId="010143E5" w14:textId="72C32F98" w:rsidR="0F9D9BCE" w:rsidRDefault="0F9D9BCE" w:rsidP="0F9D9BCE">
            <w:pPr>
              <w:spacing w:line="240" w:lineRule="auto"/>
              <w:rPr>
                <w:rFonts w:ascii="Calibri" w:eastAsia="Times New Roman" w:hAnsi="Calibri" w:cs="Calibri"/>
                <w:sz w:val="18"/>
                <w:szCs w:val="18"/>
                <w:lang w:eastAsia="en-AU"/>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14:paraId="3EAF573F" w14:textId="6D6E0A01" w:rsidR="0F9D9BCE" w:rsidRDefault="0F9D9BCE" w:rsidP="0F9D9BCE">
            <w:pPr>
              <w:spacing w:line="240" w:lineRule="auto"/>
              <w:rPr>
                <w:rFonts w:ascii="Calibri" w:eastAsia="Times New Roman" w:hAnsi="Calibri" w:cs="Calibri"/>
                <w:sz w:val="18"/>
                <w:szCs w:val="18"/>
                <w:lang w:eastAsia="en-AU"/>
              </w:rPr>
            </w:pP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14:paraId="730F2D85" w14:textId="0E6D9593" w:rsidR="3C9D4295" w:rsidRDefault="3C9D4295" w:rsidP="0F9D9BCE">
            <w:pPr>
              <w:spacing w:line="240" w:lineRule="auto"/>
              <w:rPr>
                <w:rFonts w:ascii="Calibri" w:eastAsia="Times New Roman" w:hAnsi="Calibri" w:cs="Calibri"/>
                <w:sz w:val="18"/>
                <w:szCs w:val="18"/>
                <w:lang w:eastAsia="en-AU"/>
              </w:rPr>
            </w:pPr>
            <w:r w:rsidRPr="0F9D9BCE">
              <w:rPr>
                <w:rFonts w:ascii="Calibri" w:eastAsia="Times New Roman" w:hAnsi="Calibri" w:cs="Calibri"/>
                <w:sz w:val="18"/>
                <w:szCs w:val="18"/>
                <w:lang w:eastAsia="en-AU"/>
              </w:rPr>
              <w:t xml:space="preserve">  </w:t>
            </w:r>
            <w:r w:rsidR="00A0665F">
              <w:rPr>
                <w:rFonts w:ascii="Calibri" w:eastAsia="Times New Roman" w:hAnsi="Calibri" w:cs="Calibri"/>
                <w:sz w:val="18"/>
                <w:szCs w:val="18"/>
                <w:lang w:eastAsia="en-AU"/>
              </w:rPr>
              <w:t>Removed ENGAGE</w:t>
            </w:r>
            <w:r w:rsidR="00DA472B">
              <w:rPr>
                <w:rFonts w:ascii="Calibri" w:eastAsia="Times New Roman" w:hAnsi="Calibri" w:cs="Calibri"/>
                <w:sz w:val="18"/>
                <w:szCs w:val="18"/>
                <w:lang w:eastAsia="en-AU"/>
              </w:rPr>
              <w:br/>
              <w:t xml:space="preserve">  Removed student involvement section</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6C4AE9FD" w14:textId="6810C709" w:rsidR="0F9D9BCE" w:rsidRDefault="0F9D9BCE" w:rsidP="0F9D9BCE">
            <w:pPr>
              <w:spacing w:line="240" w:lineRule="auto"/>
              <w:rPr>
                <w:rFonts w:ascii="Segoe UI" w:eastAsia="Times New Roman" w:hAnsi="Segoe UI" w:cs="Segoe UI"/>
                <w:sz w:val="18"/>
                <w:szCs w:val="18"/>
                <w:lang w:eastAsia="en-AU"/>
              </w:rPr>
            </w:pPr>
          </w:p>
        </w:tc>
      </w:tr>
    </w:tbl>
    <w:p w14:paraId="3BC5FF50" w14:textId="77777777" w:rsidR="00580288" w:rsidRPr="00790605" w:rsidRDefault="00580288" w:rsidP="00580288">
      <w:pPr>
        <w:spacing w:after="0" w:line="240" w:lineRule="auto"/>
        <w:textAlignment w:val="baseline"/>
        <w:rPr>
          <w:rFonts w:ascii="Segoe UI" w:eastAsia="Times New Roman" w:hAnsi="Segoe UI" w:cs="Segoe UI"/>
          <w:sz w:val="18"/>
          <w:szCs w:val="18"/>
          <w:lang w:eastAsia="en-AU"/>
        </w:rPr>
      </w:pPr>
      <w:r w:rsidRPr="00790605">
        <w:rPr>
          <w:rFonts w:ascii="Calibri" w:eastAsia="Times New Roman" w:hAnsi="Calibri" w:cs="Calibri"/>
          <w:lang w:eastAsia="en-AU"/>
        </w:rPr>
        <w:t> </w:t>
      </w:r>
    </w:p>
    <w:p w14:paraId="35E07089" w14:textId="77777777" w:rsidR="00580288" w:rsidRPr="00790605" w:rsidRDefault="00580288" w:rsidP="00580288">
      <w:pPr>
        <w:spacing w:after="0" w:line="240" w:lineRule="auto"/>
        <w:textAlignment w:val="baseline"/>
        <w:rPr>
          <w:rFonts w:ascii="Segoe UI" w:eastAsia="Times New Roman" w:hAnsi="Segoe UI" w:cs="Segoe UI"/>
          <w:sz w:val="18"/>
          <w:szCs w:val="18"/>
          <w:lang w:eastAsia="en-AU"/>
        </w:rPr>
      </w:pPr>
      <w:r w:rsidRPr="00790605">
        <w:rPr>
          <w:rFonts w:ascii="Calibri" w:eastAsia="Times New Roman" w:hAnsi="Calibri" w:cs="Calibri"/>
          <w:lang w:eastAsia="en-AU"/>
        </w:rPr>
        <w:t> </w:t>
      </w:r>
    </w:p>
    <w:p w14:paraId="3F002E87" w14:textId="77777777" w:rsidR="003470CE" w:rsidRPr="00790605" w:rsidRDefault="003470CE" w:rsidP="00F82059">
      <w:pPr>
        <w:spacing w:after="0"/>
        <w:rPr>
          <w:rFonts w:cstheme="minorHAnsi"/>
        </w:rPr>
      </w:pPr>
    </w:p>
    <w:sectPr w:rsidR="003470CE" w:rsidRPr="00790605" w:rsidSect="00C140FB">
      <w:headerReference w:type="default" r:id="rId17"/>
      <w:footerReference w:type="default" r:id="rId18"/>
      <w:pgSz w:w="11907" w:h="16839" w:code="9"/>
      <w:pgMar w:top="851" w:right="1134" w:bottom="851"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74CE2" w14:textId="77777777" w:rsidR="004142EC" w:rsidRDefault="004142EC" w:rsidP="00633205">
      <w:pPr>
        <w:spacing w:after="0" w:line="240" w:lineRule="auto"/>
      </w:pPr>
      <w:r>
        <w:separator/>
      </w:r>
    </w:p>
  </w:endnote>
  <w:endnote w:type="continuationSeparator" w:id="0">
    <w:p w14:paraId="069E2F2C" w14:textId="77777777" w:rsidR="004142EC" w:rsidRDefault="004142EC" w:rsidP="00633205">
      <w:pPr>
        <w:spacing w:after="0" w:line="240" w:lineRule="auto"/>
      </w:pPr>
      <w:r>
        <w:continuationSeparator/>
      </w:r>
    </w:p>
  </w:endnote>
  <w:endnote w:type="continuationNotice" w:id="1">
    <w:p w14:paraId="578DC48B" w14:textId="77777777" w:rsidR="004142EC" w:rsidRDefault="004142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559249"/>
      <w:docPartObj>
        <w:docPartGallery w:val="Page Numbers (Bottom of Page)"/>
        <w:docPartUnique/>
      </w:docPartObj>
    </w:sdtPr>
    <w:sdtContent>
      <w:sdt>
        <w:sdtPr>
          <w:id w:val="-1769616900"/>
          <w:docPartObj>
            <w:docPartGallery w:val="Page Numbers (Top of Page)"/>
            <w:docPartUnique/>
          </w:docPartObj>
        </w:sdtPr>
        <w:sdtContent>
          <w:p w14:paraId="069B3FE5" w14:textId="21A0D58C" w:rsidR="0072757C" w:rsidRDefault="0072757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449F33" w14:textId="77777777" w:rsidR="0072757C" w:rsidRDefault="00727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2FF1" w14:textId="77777777" w:rsidR="004142EC" w:rsidRDefault="004142EC" w:rsidP="00633205">
      <w:pPr>
        <w:spacing w:after="0" w:line="240" w:lineRule="auto"/>
      </w:pPr>
      <w:r>
        <w:separator/>
      </w:r>
    </w:p>
  </w:footnote>
  <w:footnote w:type="continuationSeparator" w:id="0">
    <w:p w14:paraId="37C2AC11" w14:textId="77777777" w:rsidR="004142EC" w:rsidRDefault="004142EC" w:rsidP="00633205">
      <w:pPr>
        <w:spacing w:after="0" w:line="240" w:lineRule="auto"/>
      </w:pPr>
      <w:r>
        <w:continuationSeparator/>
      </w:r>
    </w:p>
  </w:footnote>
  <w:footnote w:type="continuationNotice" w:id="1">
    <w:p w14:paraId="0996938E" w14:textId="77777777" w:rsidR="004142EC" w:rsidRDefault="004142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3A48" w14:textId="5901DCAE" w:rsidR="0072757C" w:rsidRPr="00772644" w:rsidRDefault="0072757C" w:rsidP="0072757C">
    <w:pPr>
      <w:pStyle w:val="Header"/>
      <w:jc w:val="center"/>
    </w:pPr>
    <w:r>
      <w:rPr>
        <w:noProof/>
      </w:rPr>
      <w:drawing>
        <wp:inline distT="0" distB="0" distL="0" distR="0" wp14:anchorId="377BF42D" wp14:editId="2303EAF6">
          <wp:extent cx="3342237"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 Food Waste_CRC_Horiz_Col_RGB.png"/>
                  <pic:cNvPicPr/>
                </pic:nvPicPr>
                <pic:blipFill>
                  <a:blip r:embed="rId1">
                    <a:extLst>
                      <a:ext uri="{28A0092B-C50C-407E-A947-70E740481C1C}">
                        <a14:useLocalDpi xmlns:a14="http://schemas.microsoft.com/office/drawing/2010/main" val="0"/>
                      </a:ext>
                    </a:extLst>
                  </a:blip>
                  <a:stretch>
                    <a:fillRect/>
                  </a:stretch>
                </pic:blipFill>
                <pic:spPr>
                  <a:xfrm>
                    <a:off x="0" y="0"/>
                    <a:ext cx="3352154" cy="9171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2DF7"/>
    <w:multiLevelType w:val="multilevel"/>
    <w:tmpl w:val="880C9524"/>
    <w:lvl w:ilvl="0">
      <w:start w:val="1"/>
      <w:numFmt w:val="decimal"/>
      <w:lvlText w:val="%1"/>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709"/>
        </w:tabs>
        <w:ind w:left="709" w:hanging="709"/>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tabs>
          <w:tab w:val="num" w:pos="1417"/>
        </w:tabs>
        <w:ind w:left="1417"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Heading4"/>
      <w:lvlText w:val="(%4)"/>
      <w:lvlJc w:val="left"/>
      <w:pPr>
        <w:tabs>
          <w:tab w:val="num" w:pos="2126"/>
        </w:tabs>
        <w:ind w:left="2126"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upperLetter"/>
      <w:pStyle w:val="Heading5"/>
      <w:lvlText w:val="(%5)"/>
      <w:lvlJc w:val="left"/>
      <w:pPr>
        <w:tabs>
          <w:tab w:val="num" w:pos="2835"/>
        </w:tabs>
        <w:ind w:left="2835" w:hanging="709"/>
      </w:pPr>
      <w:rPr>
        <w:rFonts w:ascii="Tahoma" w:hAnsi="Tahoma" w:hint="default"/>
        <w:b w:val="0"/>
        <w:i w:val="0"/>
        <w:caps w:val="0"/>
        <w:strike w:val="0"/>
        <w:dstrike w:val="0"/>
        <w:vanish w:val="0"/>
        <w:color w:val="auto"/>
        <w:sz w:val="20"/>
        <w:u w:val="none"/>
        <w:effect w:val="none"/>
        <w:vertAlign w:val="baseline"/>
      </w:rPr>
    </w:lvl>
    <w:lvl w:ilvl="5">
      <w:start w:val="1"/>
      <w:numFmt w:val="upperRoman"/>
      <w:pStyle w:val="Heading6"/>
      <w:lvlText w:val="(%6)"/>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rPr>
    </w:lvl>
    <w:lvl w:ilvl="6">
      <w:start w:val="1"/>
      <w:numFmt w:val="none"/>
      <w:pStyle w:val="Heading7"/>
      <w:lvlText w:val=""/>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rPr>
    </w:lvl>
    <w:lvl w:ilvl="7">
      <w:start w:val="1"/>
      <w:numFmt w:val="none"/>
      <w:pStyle w:val="Heading8"/>
      <w:lvlText w:val=""/>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rPr>
    </w:lvl>
    <w:lvl w:ilvl="8">
      <w:start w:val="1"/>
      <w:numFmt w:val="none"/>
      <w:pStyle w:val="Heading9"/>
      <w:lvlText w:val=""/>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rPr>
    </w:lvl>
  </w:abstractNum>
  <w:abstractNum w:abstractNumId="1" w15:restartNumberingAfterBreak="0">
    <w:nsid w:val="0D3D1F48"/>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0226A"/>
    <w:multiLevelType w:val="hybridMultilevel"/>
    <w:tmpl w:val="4D4CDAB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48242D"/>
    <w:multiLevelType w:val="multilevel"/>
    <w:tmpl w:val="FFFFFFFF"/>
    <w:lvl w:ilvl="0">
      <w:start w:val="1"/>
      <w:numFmt w:val="decimal"/>
      <w:isLgl/>
      <w:lvlText w:val="%1."/>
      <w:lvlJc w:val="left"/>
      <w:pPr>
        <w:tabs>
          <w:tab w:val="num" w:pos="680"/>
        </w:tabs>
        <w:ind w:left="680" w:hanging="680"/>
      </w:pPr>
      <w:rPr>
        <w:rFonts w:ascii="Arial" w:hAnsi="Arial" w:cs="Times New Roman" w:hint="default"/>
        <w:b w:val="0"/>
        <w:i w:val="0"/>
      </w:rPr>
    </w:lvl>
    <w:lvl w:ilvl="1">
      <w:start w:val="1"/>
      <w:numFmt w:val="decimal"/>
      <w:lvlText w:val="%1.%2"/>
      <w:lvlJc w:val="left"/>
      <w:pPr>
        <w:tabs>
          <w:tab w:val="num" w:pos="680"/>
        </w:tabs>
        <w:ind w:left="680" w:hanging="680"/>
      </w:pPr>
      <w:rPr>
        <w:rFonts w:asciiTheme="majorHAnsi" w:hAnsiTheme="majorHAnsi" w:cs="Calibri Light" w:hint="default"/>
        <w:b/>
        <w:i w:val="0"/>
        <w:sz w:val="24"/>
        <w:szCs w:val="24"/>
      </w:rPr>
    </w:lvl>
    <w:lvl w:ilvl="2">
      <w:start w:val="1"/>
      <w:numFmt w:val="lowerLetter"/>
      <w:lvlText w:val="(%3)"/>
      <w:lvlJc w:val="left"/>
      <w:pPr>
        <w:tabs>
          <w:tab w:val="num" w:pos="1391"/>
        </w:tabs>
        <w:ind w:left="1391" w:hanging="681"/>
      </w:pPr>
      <w:rPr>
        <w:rFonts w:ascii="Arial" w:hAnsi="Arial" w:cs="Times New Roman" w:hint="default"/>
        <w:b w:val="0"/>
        <w:i w:val="0"/>
      </w:rPr>
    </w:lvl>
    <w:lvl w:ilvl="3">
      <w:start w:val="1"/>
      <w:numFmt w:val="lowerRoman"/>
      <w:lvlText w:val="(%4)"/>
      <w:lvlJc w:val="left"/>
      <w:pPr>
        <w:tabs>
          <w:tab w:val="num" w:pos="2098"/>
        </w:tabs>
        <w:ind w:left="2098" w:hanging="680"/>
      </w:pPr>
      <w:rPr>
        <w:rFonts w:ascii="Arial" w:hAnsi="Arial" w:cs="Times New Roman" w:hint="default"/>
        <w:b w:val="0"/>
        <w:color w:val="auto"/>
      </w:rPr>
    </w:lvl>
    <w:lvl w:ilvl="4">
      <w:start w:val="1"/>
      <w:numFmt w:val="upperLetter"/>
      <w:lvlText w:val="(%5)"/>
      <w:lvlJc w:val="left"/>
      <w:pPr>
        <w:tabs>
          <w:tab w:val="num" w:pos="2722"/>
        </w:tabs>
        <w:ind w:left="2722" w:hanging="681"/>
      </w:pPr>
      <w:rPr>
        <w:rFonts w:cs="Times New Roman" w:hint="default"/>
      </w:rPr>
    </w:lvl>
    <w:lvl w:ilvl="5">
      <w:start w:val="1"/>
      <w:numFmt w:val="upperRoman"/>
      <w:lvlText w:val="(%6)"/>
      <w:lvlJc w:val="left"/>
      <w:pPr>
        <w:tabs>
          <w:tab w:val="num" w:pos="3402"/>
        </w:tabs>
        <w:ind w:left="3402" w:hanging="680"/>
      </w:pPr>
      <w:rPr>
        <w:rFonts w:cs="Times New Roman" w:hint="default"/>
      </w:rPr>
    </w:lvl>
    <w:lvl w:ilvl="6">
      <w:start w:val="1"/>
      <w:numFmt w:val="none"/>
      <w:lvlText w:val="%7"/>
      <w:lvlJc w:val="left"/>
      <w:pPr>
        <w:tabs>
          <w:tab w:val="num" w:pos="5103"/>
        </w:tabs>
        <w:ind w:left="5103" w:hanging="850"/>
      </w:pPr>
      <w:rPr>
        <w:rFonts w:cs="Times New Roman" w:hint="default"/>
      </w:rPr>
    </w:lvl>
    <w:lvl w:ilvl="7">
      <w:start w:val="1"/>
      <w:numFmt w:val="none"/>
      <w:suff w:val="nothing"/>
      <w:lvlText w:val="%8"/>
      <w:lvlJc w:val="left"/>
      <w:rPr>
        <w:rFonts w:cs="Times New Roman" w:hint="default"/>
      </w:rPr>
    </w:lvl>
    <w:lvl w:ilvl="8">
      <w:start w:val="1"/>
      <w:numFmt w:val="none"/>
      <w:suff w:val="nothing"/>
      <w:lvlText w:val="%9"/>
      <w:lvlJc w:val="left"/>
      <w:rPr>
        <w:rFonts w:cs="Times New Roman" w:hint="default"/>
      </w:rPr>
    </w:lvl>
  </w:abstractNum>
  <w:abstractNum w:abstractNumId="4" w15:restartNumberingAfterBreak="0">
    <w:nsid w:val="1DC5476B"/>
    <w:multiLevelType w:val="multilevel"/>
    <w:tmpl w:val="0988E836"/>
    <w:lvl w:ilvl="0">
      <w:start w:val="1"/>
      <w:numFmt w:val="decimal"/>
      <w:pStyle w:val="Style1"/>
      <w:lvlText w:val="%1."/>
      <w:lvlJc w:val="left"/>
      <w:pPr>
        <w:tabs>
          <w:tab w:val="num" w:pos="720"/>
        </w:tabs>
        <w:ind w:left="720" w:hanging="720"/>
      </w:pPr>
      <w:rPr>
        <w:rFonts w:hint="default"/>
        <w:b/>
        <w:i w:val="0"/>
      </w:rPr>
    </w:lvl>
    <w:lvl w:ilvl="1">
      <w:start w:val="1"/>
      <w:numFmt w:val="decimal"/>
      <w:pStyle w:val="Style2"/>
      <w:lvlText w:val="%1.%2"/>
      <w:lvlJc w:val="left"/>
      <w:pPr>
        <w:tabs>
          <w:tab w:val="num" w:pos="720"/>
        </w:tabs>
        <w:ind w:left="720" w:hanging="720"/>
      </w:pPr>
      <w:rPr>
        <w:rFonts w:hint="default"/>
        <w:b w:val="0"/>
      </w:rPr>
    </w:lvl>
    <w:lvl w:ilvl="2">
      <w:start w:val="1"/>
      <w:numFmt w:val="lowerLetter"/>
      <w:pStyle w:val="Style3"/>
      <w:lvlText w:val="(%3)"/>
      <w:lvlJc w:val="left"/>
      <w:pPr>
        <w:tabs>
          <w:tab w:val="num" w:pos="1440"/>
        </w:tabs>
        <w:ind w:left="1440" w:hanging="720"/>
      </w:pPr>
      <w:rPr>
        <w:rFonts w:hint="default"/>
        <w:b w:val="0"/>
      </w:rPr>
    </w:lvl>
    <w:lvl w:ilvl="3">
      <w:start w:val="1"/>
      <w:numFmt w:val="lowerRoman"/>
      <w:pStyle w:val="Style4"/>
      <w:lvlText w:val="(%4)"/>
      <w:lvlJc w:val="left"/>
      <w:pPr>
        <w:tabs>
          <w:tab w:val="num" w:pos="2160"/>
        </w:tabs>
        <w:ind w:left="2160" w:hanging="720"/>
      </w:pPr>
      <w:rPr>
        <w:rFonts w:hint="default"/>
        <w:b w:val="0"/>
      </w:rPr>
    </w:lvl>
    <w:lvl w:ilvl="4">
      <w:start w:val="1"/>
      <w:numFmt w:val="upperLetter"/>
      <w:pStyle w:val="Style5"/>
      <w:lvlText w:val="(%5)"/>
      <w:lvlJc w:val="left"/>
      <w:pPr>
        <w:tabs>
          <w:tab w:val="num" w:pos="2880"/>
        </w:tabs>
        <w:ind w:left="288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5" w15:restartNumberingAfterBreak="0">
    <w:nsid w:val="29834937"/>
    <w:multiLevelType w:val="hybridMultilevel"/>
    <w:tmpl w:val="DE7A9BAE"/>
    <w:lvl w:ilvl="0" w:tplc="1316AEAA">
      <w:start w:val="1"/>
      <w:numFmt w:val="bullet"/>
      <w:pStyle w:val="bulletdo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37858"/>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0D1D53"/>
    <w:multiLevelType w:val="hybridMultilevel"/>
    <w:tmpl w:val="861AF76E"/>
    <w:lvl w:ilvl="0" w:tplc="0C090005">
      <w:start w:val="1"/>
      <w:numFmt w:val="bullet"/>
      <w:lvlText w:val=""/>
      <w:lvlJc w:val="left"/>
      <w:pPr>
        <w:ind w:left="408" w:hanging="360"/>
      </w:pPr>
      <w:rPr>
        <w:rFonts w:ascii="Wingdings" w:hAnsi="Wingdings"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8" w15:restartNumberingAfterBreak="0">
    <w:nsid w:val="35FD5C96"/>
    <w:multiLevelType w:val="hybridMultilevel"/>
    <w:tmpl w:val="FFFFFFFF"/>
    <w:lvl w:ilvl="0" w:tplc="92ECCFA0">
      <w:start w:val="1"/>
      <w:numFmt w:val="none"/>
      <w:pStyle w:val="ResolutionHeading"/>
      <w:lvlText w:val="Resolution"/>
      <w:lvlJc w:val="left"/>
      <w:pPr>
        <w:tabs>
          <w:tab w:val="num" w:pos="1789"/>
        </w:tabs>
        <w:ind w:left="709"/>
      </w:pPr>
      <w:rPr>
        <w:rFonts w:ascii="Tahoma" w:hAnsi="Tahoma" w:cs="Times New Roman" w:hint="default"/>
        <w:b/>
        <w:i w:val="0"/>
        <w:caps w:val="0"/>
        <w:strike w:val="0"/>
        <w:dstrike w:val="0"/>
        <w:vanish w:val="0"/>
        <w:color w:val="auto"/>
        <w:sz w:val="20"/>
        <w:u w:val="none"/>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9C33080"/>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000A62"/>
    <w:multiLevelType w:val="multilevel"/>
    <w:tmpl w:val="FFFFFFFF"/>
    <w:lvl w:ilvl="0">
      <w:start w:val="1"/>
      <w:numFmt w:val="decimal"/>
      <w:lvlText w:val="%1."/>
      <w:lvlJc w:val="left"/>
      <w:pPr>
        <w:tabs>
          <w:tab w:val="num" w:pos="709"/>
        </w:tabs>
        <w:ind w:left="709" w:hanging="709"/>
      </w:pPr>
      <w:rPr>
        <w:rFonts w:ascii="Arial" w:hAnsi="Arial" w:cs="Times New Roman" w:hint="default"/>
        <w:b w:val="0"/>
        <w:i w:val="0"/>
        <w:sz w:val="32"/>
      </w:rPr>
    </w:lvl>
    <w:lvl w:ilvl="1">
      <w:start w:val="1"/>
      <w:numFmt w:val="decimal"/>
      <w:lvlText w:val="%1.%2"/>
      <w:lvlJc w:val="left"/>
      <w:pPr>
        <w:tabs>
          <w:tab w:val="num" w:pos="680"/>
        </w:tabs>
        <w:ind w:left="397" w:hanging="340"/>
      </w:pPr>
      <w:rPr>
        <w:rFonts w:cs="Times New Roman" w:hint="default"/>
      </w:rPr>
    </w:lvl>
    <w:lvl w:ilvl="2">
      <w:start w:val="1"/>
      <w:numFmt w:val="lowerLetter"/>
      <w:lvlText w:val="(%3)"/>
      <w:lvlJc w:val="left"/>
      <w:pPr>
        <w:tabs>
          <w:tab w:val="num" w:pos="1276"/>
        </w:tabs>
        <w:ind w:left="1276" w:hanging="567"/>
      </w:pPr>
      <w:rPr>
        <w:rFonts w:cs="Times New Roman" w:hint="default"/>
      </w:rPr>
    </w:lvl>
    <w:lvl w:ilvl="3">
      <w:start w:val="1"/>
      <w:numFmt w:val="lowerLetter"/>
      <w:lvlText w:val="(%4)"/>
      <w:lvlJc w:val="left"/>
      <w:pPr>
        <w:tabs>
          <w:tab w:val="num" w:pos="1843"/>
        </w:tabs>
        <w:ind w:left="1843" w:hanging="567"/>
      </w:pPr>
      <w:rPr>
        <w:rFonts w:ascii="Times New Roman" w:eastAsia="Times New Roman" w:hAnsi="Times New Roman" w:cs="Times New Roman" w:hint="default"/>
      </w:rPr>
    </w:lvl>
    <w:lvl w:ilvl="4">
      <w:start w:val="1"/>
      <w:numFmt w:val="none"/>
      <w:lvlText w:val="%5."/>
      <w:lvlJc w:val="left"/>
      <w:pPr>
        <w:ind w:left="3600" w:hanging="360"/>
      </w:pPr>
      <w:rPr>
        <w:rFonts w:cs="Times New Roman" w:hint="default"/>
      </w:rPr>
    </w:lvl>
    <w:lvl w:ilvl="5">
      <w:start w:val="1"/>
      <w:numFmt w:val="none"/>
      <w:lvlText w:val="%6."/>
      <w:lvlJc w:val="right"/>
      <w:pPr>
        <w:ind w:left="4320" w:hanging="180"/>
      </w:pPr>
      <w:rPr>
        <w:rFonts w:cs="Times New Roman" w:hint="default"/>
      </w:rPr>
    </w:lvl>
    <w:lvl w:ilvl="6">
      <w:start w:val="1"/>
      <w:numFmt w:val="none"/>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46112E6F"/>
    <w:multiLevelType w:val="multilevel"/>
    <w:tmpl w:val="68A601D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b w:val="0"/>
        <w:i w:val="0"/>
      </w:rPr>
    </w:lvl>
    <w:lvl w:ilvl="3">
      <w:start w:val="1"/>
      <w:numFmt w:val="lowerRoman"/>
      <w:pStyle w:val="MELegal4"/>
      <w:lvlText w:val="(%4)"/>
      <w:lvlJc w:val="left"/>
      <w:pPr>
        <w:tabs>
          <w:tab w:val="num" w:pos="2081"/>
        </w:tabs>
        <w:ind w:left="2041" w:hanging="680"/>
      </w:pPr>
      <w:rPr>
        <w:rFonts w:hint="default"/>
      </w:rPr>
    </w:lvl>
    <w:lvl w:ilvl="4">
      <w:start w:val="1"/>
      <w:numFmt w:val="upperLetter"/>
      <w:pStyle w:val="MELegal5"/>
      <w:lvlText w:val="(%5)"/>
      <w:lvlJc w:val="left"/>
      <w:pPr>
        <w:tabs>
          <w:tab w:val="num" w:pos="3402"/>
        </w:tabs>
        <w:ind w:left="3402" w:hanging="850"/>
      </w:pPr>
      <w:rPr>
        <w:rFonts w:hint="default"/>
      </w:rPr>
    </w:lvl>
    <w:lvl w:ilvl="5">
      <w:start w:val="1"/>
      <w:numFmt w:val="upperRoman"/>
      <w:pStyle w:val="MELegal6"/>
      <w:lvlText w:val="(%6)"/>
      <w:lvlJc w:val="left"/>
      <w:pPr>
        <w:tabs>
          <w:tab w:val="num" w:pos="4253"/>
        </w:tabs>
        <w:ind w:left="4253" w:hanging="851"/>
      </w:pPr>
      <w:rPr>
        <w:rFonts w:hint="default"/>
      </w:rPr>
    </w:lvl>
    <w:lvl w:ilvl="6">
      <w:start w:val="1"/>
      <w:numFmt w:val="decimal"/>
      <w:pStyle w:val="MELegal7"/>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8494E15"/>
    <w:multiLevelType w:val="hybridMultilevel"/>
    <w:tmpl w:val="92DC84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5C93FA6"/>
    <w:multiLevelType w:val="multilevel"/>
    <w:tmpl w:val="FFFFFFFF"/>
    <w:lvl w:ilvl="0">
      <w:start w:val="1"/>
      <w:numFmt w:val="decimal"/>
      <w:lvlText w:val="%1."/>
      <w:lvlJc w:val="left"/>
      <w:pPr>
        <w:tabs>
          <w:tab w:val="num" w:pos="680"/>
        </w:tabs>
        <w:ind w:left="680" w:hanging="680"/>
      </w:pPr>
      <w:rPr>
        <w:rFonts w:cs="Times New Roman"/>
        <w:b w:val="0"/>
        <w:i w:val="0"/>
      </w:rPr>
    </w:lvl>
    <w:lvl w:ilvl="1">
      <w:start w:val="1"/>
      <w:numFmt w:val="decimal"/>
      <w:lvlText w:val="%1.%2"/>
      <w:lvlJc w:val="left"/>
      <w:pPr>
        <w:tabs>
          <w:tab w:val="num" w:pos="680"/>
        </w:tabs>
        <w:ind w:left="680" w:hanging="680"/>
      </w:pPr>
      <w:rPr>
        <w:rFonts w:cs="Times New Roman"/>
        <w:b/>
        <w:i w:val="0"/>
        <w:sz w:val="24"/>
        <w:szCs w:val="24"/>
      </w:rPr>
    </w:lvl>
    <w:lvl w:ilvl="2">
      <w:start w:val="3"/>
      <w:numFmt w:val="lowerLetter"/>
      <w:lvlText w:val="(%3)"/>
      <w:lvlJc w:val="left"/>
      <w:pPr>
        <w:tabs>
          <w:tab w:val="num" w:pos="1391"/>
        </w:tabs>
        <w:ind w:left="1391" w:hanging="681"/>
      </w:pPr>
      <w:rPr>
        <w:rFonts w:cs="Times New Roman"/>
        <w:b w:val="0"/>
        <w:i w:val="0"/>
      </w:rPr>
    </w:lvl>
    <w:lvl w:ilvl="3">
      <w:start w:val="1"/>
      <w:numFmt w:val="lowerRoman"/>
      <w:lvlText w:val="(%4)"/>
      <w:lvlJc w:val="left"/>
      <w:pPr>
        <w:tabs>
          <w:tab w:val="num" w:pos="2098"/>
        </w:tabs>
        <w:ind w:left="2098" w:hanging="680"/>
      </w:pPr>
      <w:rPr>
        <w:rFonts w:cs="Times New Roman"/>
        <w:b w:val="0"/>
        <w:color w:val="auto"/>
      </w:rPr>
    </w:lvl>
    <w:lvl w:ilvl="4">
      <w:start w:val="1"/>
      <w:numFmt w:val="upperLetter"/>
      <w:lvlText w:val="(%5)"/>
      <w:lvlJc w:val="left"/>
      <w:pPr>
        <w:tabs>
          <w:tab w:val="num" w:pos="2722"/>
        </w:tabs>
        <w:ind w:left="2722" w:hanging="681"/>
      </w:pPr>
      <w:rPr>
        <w:rFonts w:cs="Times New Roman"/>
      </w:rPr>
    </w:lvl>
    <w:lvl w:ilvl="5">
      <w:start w:val="1"/>
      <w:numFmt w:val="upperRoman"/>
      <w:lvlText w:val="(%6)"/>
      <w:lvlJc w:val="left"/>
      <w:pPr>
        <w:tabs>
          <w:tab w:val="num" w:pos="3402"/>
        </w:tabs>
        <w:ind w:left="3402" w:hanging="680"/>
      </w:pPr>
      <w:rPr>
        <w:rFonts w:cs="Times New Roman"/>
      </w:rPr>
    </w:lvl>
    <w:lvl w:ilvl="6">
      <w:start w:val="1"/>
      <w:numFmt w:val="decimal"/>
      <w:lvlText w:val="%7"/>
      <w:lvlJc w:val="left"/>
      <w:pPr>
        <w:tabs>
          <w:tab w:val="num" w:pos="5103"/>
        </w:tabs>
        <w:ind w:left="5103" w:hanging="850"/>
      </w:pPr>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4" w15:restartNumberingAfterBreak="0">
    <w:nsid w:val="56374B3D"/>
    <w:multiLevelType w:val="hybridMultilevel"/>
    <w:tmpl w:val="FFFFFFFF"/>
    <w:lvl w:ilvl="0" w:tplc="AFF02F6C">
      <w:start w:val="1"/>
      <w:numFmt w:val="decimal"/>
      <w:pStyle w:val="Schedule"/>
      <w:lvlText w:val="Schedule %1"/>
      <w:lvlJc w:val="left"/>
      <w:pPr>
        <w:tabs>
          <w:tab w:val="num" w:pos="3218"/>
        </w:tabs>
        <w:ind w:left="1418"/>
      </w:pPr>
      <w:rPr>
        <w:rFonts w:ascii="Tahoma" w:hAnsi="Tahoma" w:cs="Times New Roman" w:hint="default"/>
        <w:b/>
        <w:i w:val="0"/>
        <w:sz w:val="32"/>
      </w:rPr>
    </w:lvl>
    <w:lvl w:ilvl="1" w:tplc="F814B308" w:tentative="1">
      <w:start w:val="1"/>
      <w:numFmt w:val="lowerLetter"/>
      <w:lvlText w:val="%2."/>
      <w:lvlJc w:val="left"/>
      <w:pPr>
        <w:tabs>
          <w:tab w:val="num" w:pos="1156"/>
        </w:tabs>
        <w:ind w:left="1156" w:hanging="360"/>
      </w:pPr>
      <w:rPr>
        <w:rFonts w:cs="Times New Roman"/>
      </w:rPr>
    </w:lvl>
    <w:lvl w:ilvl="2" w:tplc="C2E0845C" w:tentative="1">
      <w:start w:val="1"/>
      <w:numFmt w:val="lowerRoman"/>
      <w:lvlText w:val="%3."/>
      <w:lvlJc w:val="right"/>
      <w:pPr>
        <w:tabs>
          <w:tab w:val="num" w:pos="1876"/>
        </w:tabs>
        <w:ind w:left="1876" w:hanging="180"/>
      </w:pPr>
      <w:rPr>
        <w:rFonts w:cs="Times New Roman"/>
      </w:rPr>
    </w:lvl>
    <w:lvl w:ilvl="3" w:tplc="64C071FA" w:tentative="1">
      <w:start w:val="1"/>
      <w:numFmt w:val="decimal"/>
      <w:lvlText w:val="%4."/>
      <w:lvlJc w:val="left"/>
      <w:pPr>
        <w:tabs>
          <w:tab w:val="num" w:pos="2596"/>
        </w:tabs>
        <w:ind w:left="2596" w:hanging="360"/>
      </w:pPr>
      <w:rPr>
        <w:rFonts w:cs="Times New Roman"/>
      </w:rPr>
    </w:lvl>
    <w:lvl w:ilvl="4" w:tplc="F312A6E8" w:tentative="1">
      <w:start w:val="1"/>
      <w:numFmt w:val="lowerLetter"/>
      <w:lvlText w:val="%5."/>
      <w:lvlJc w:val="left"/>
      <w:pPr>
        <w:tabs>
          <w:tab w:val="num" w:pos="3316"/>
        </w:tabs>
        <w:ind w:left="3316" w:hanging="360"/>
      </w:pPr>
      <w:rPr>
        <w:rFonts w:cs="Times New Roman"/>
      </w:rPr>
    </w:lvl>
    <w:lvl w:ilvl="5" w:tplc="83C4947C" w:tentative="1">
      <w:start w:val="1"/>
      <w:numFmt w:val="lowerRoman"/>
      <w:lvlText w:val="%6."/>
      <w:lvlJc w:val="right"/>
      <w:pPr>
        <w:tabs>
          <w:tab w:val="num" w:pos="4036"/>
        </w:tabs>
        <w:ind w:left="4036" w:hanging="180"/>
      </w:pPr>
      <w:rPr>
        <w:rFonts w:cs="Times New Roman"/>
      </w:rPr>
    </w:lvl>
    <w:lvl w:ilvl="6" w:tplc="DA3CD162" w:tentative="1">
      <w:start w:val="1"/>
      <w:numFmt w:val="decimal"/>
      <w:lvlText w:val="%7."/>
      <w:lvlJc w:val="left"/>
      <w:pPr>
        <w:tabs>
          <w:tab w:val="num" w:pos="4756"/>
        </w:tabs>
        <w:ind w:left="4756" w:hanging="360"/>
      </w:pPr>
      <w:rPr>
        <w:rFonts w:cs="Times New Roman"/>
      </w:rPr>
    </w:lvl>
    <w:lvl w:ilvl="7" w:tplc="3E686A8A" w:tentative="1">
      <w:start w:val="1"/>
      <w:numFmt w:val="lowerLetter"/>
      <w:lvlText w:val="%8."/>
      <w:lvlJc w:val="left"/>
      <w:pPr>
        <w:tabs>
          <w:tab w:val="num" w:pos="5476"/>
        </w:tabs>
        <w:ind w:left="5476" w:hanging="360"/>
      </w:pPr>
      <w:rPr>
        <w:rFonts w:cs="Times New Roman"/>
      </w:rPr>
    </w:lvl>
    <w:lvl w:ilvl="8" w:tplc="B1EE6A74" w:tentative="1">
      <w:start w:val="1"/>
      <w:numFmt w:val="lowerRoman"/>
      <w:lvlText w:val="%9."/>
      <w:lvlJc w:val="right"/>
      <w:pPr>
        <w:tabs>
          <w:tab w:val="num" w:pos="6196"/>
        </w:tabs>
        <w:ind w:left="6196" w:hanging="180"/>
      </w:pPr>
      <w:rPr>
        <w:rFonts w:cs="Times New Roman"/>
      </w:rPr>
    </w:lvl>
  </w:abstractNum>
  <w:abstractNum w:abstractNumId="15" w15:restartNumberingAfterBreak="0">
    <w:nsid w:val="58C41941"/>
    <w:multiLevelType w:val="hybridMultilevel"/>
    <w:tmpl w:val="68EC9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34105B"/>
    <w:multiLevelType w:val="multilevel"/>
    <w:tmpl w:val="FFFFFFFF"/>
    <w:lvl w:ilvl="0">
      <w:start w:val="1"/>
      <w:numFmt w:val="decimal"/>
      <w:isLgl/>
      <w:lvlText w:val="%1."/>
      <w:lvlJc w:val="left"/>
      <w:pPr>
        <w:tabs>
          <w:tab w:val="num" w:pos="680"/>
        </w:tabs>
        <w:ind w:left="680" w:hanging="680"/>
      </w:pPr>
      <w:rPr>
        <w:rFonts w:ascii="Arial" w:hAnsi="Arial" w:cs="Times New Roman" w:hint="default"/>
        <w:b w:val="0"/>
        <w:i w:val="0"/>
      </w:rPr>
    </w:lvl>
    <w:lvl w:ilvl="1">
      <w:start w:val="1"/>
      <w:numFmt w:val="decimal"/>
      <w:lvlText w:val="%1.%2"/>
      <w:lvlJc w:val="left"/>
      <w:pPr>
        <w:tabs>
          <w:tab w:val="num" w:pos="680"/>
        </w:tabs>
        <w:ind w:left="680" w:hanging="680"/>
      </w:pPr>
      <w:rPr>
        <w:rFonts w:asciiTheme="majorHAnsi" w:hAnsiTheme="majorHAnsi" w:cs="Calibri Light" w:hint="default"/>
        <w:b/>
        <w:i w:val="0"/>
        <w:sz w:val="24"/>
        <w:szCs w:val="24"/>
      </w:rPr>
    </w:lvl>
    <w:lvl w:ilvl="2">
      <w:start w:val="1"/>
      <w:numFmt w:val="lowerLetter"/>
      <w:lvlText w:val="(%3)"/>
      <w:lvlJc w:val="left"/>
      <w:pPr>
        <w:tabs>
          <w:tab w:val="num" w:pos="1361"/>
        </w:tabs>
        <w:ind w:left="1361" w:hanging="681"/>
      </w:pPr>
      <w:rPr>
        <w:rFonts w:ascii="Arial" w:hAnsi="Arial" w:cs="Times New Roman" w:hint="default"/>
        <w:b w:val="0"/>
        <w:i w:val="0"/>
      </w:rPr>
    </w:lvl>
    <w:lvl w:ilvl="3">
      <w:start w:val="1"/>
      <w:numFmt w:val="lowerRoman"/>
      <w:lvlText w:val="(%4)"/>
      <w:lvlJc w:val="left"/>
      <w:pPr>
        <w:tabs>
          <w:tab w:val="num" w:pos="2098"/>
        </w:tabs>
        <w:ind w:left="2098" w:hanging="680"/>
      </w:pPr>
      <w:rPr>
        <w:rFonts w:ascii="Arial" w:hAnsi="Arial" w:cs="Times New Roman" w:hint="default"/>
        <w:b w:val="0"/>
        <w:color w:val="auto"/>
      </w:rPr>
    </w:lvl>
    <w:lvl w:ilvl="4">
      <w:start w:val="1"/>
      <w:numFmt w:val="upperLetter"/>
      <w:lvlText w:val="(%5)"/>
      <w:lvlJc w:val="left"/>
      <w:pPr>
        <w:tabs>
          <w:tab w:val="num" w:pos="2722"/>
        </w:tabs>
        <w:ind w:left="2722" w:hanging="681"/>
      </w:pPr>
      <w:rPr>
        <w:rFonts w:cs="Times New Roman" w:hint="default"/>
      </w:rPr>
    </w:lvl>
    <w:lvl w:ilvl="5">
      <w:start w:val="1"/>
      <w:numFmt w:val="upperRoman"/>
      <w:lvlText w:val="(%6)"/>
      <w:lvlJc w:val="left"/>
      <w:pPr>
        <w:tabs>
          <w:tab w:val="num" w:pos="3402"/>
        </w:tabs>
        <w:ind w:left="3402" w:hanging="680"/>
      </w:pPr>
      <w:rPr>
        <w:rFonts w:cs="Times New Roman" w:hint="default"/>
      </w:rPr>
    </w:lvl>
    <w:lvl w:ilvl="6">
      <w:start w:val="1"/>
      <w:numFmt w:val="none"/>
      <w:lvlText w:val="%7"/>
      <w:lvlJc w:val="left"/>
      <w:pPr>
        <w:tabs>
          <w:tab w:val="num" w:pos="5103"/>
        </w:tabs>
        <w:ind w:left="5103" w:hanging="850"/>
      </w:pPr>
      <w:rPr>
        <w:rFonts w:cs="Times New Roman" w:hint="default"/>
      </w:rPr>
    </w:lvl>
    <w:lvl w:ilvl="7">
      <w:start w:val="1"/>
      <w:numFmt w:val="none"/>
      <w:suff w:val="nothing"/>
      <w:lvlText w:val="%8"/>
      <w:lvlJc w:val="left"/>
      <w:rPr>
        <w:rFonts w:cs="Times New Roman" w:hint="default"/>
      </w:rPr>
    </w:lvl>
    <w:lvl w:ilvl="8">
      <w:start w:val="1"/>
      <w:numFmt w:val="none"/>
      <w:suff w:val="nothing"/>
      <w:lvlText w:val="%9"/>
      <w:lvlJc w:val="left"/>
      <w:rPr>
        <w:rFonts w:cs="Times New Roman" w:hint="default"/>
      </w:rPr>
    </w:lvl>
  </w:abstractNum>
  <w:abstractNum w:abstractNumId="17" w15:restartNumberingAfterBreak="0">
    <w:nsid w:val="64846354"/>
    <w:multiLevelType w:val="hybridMultilevel"/>
    <w:tmpl w:val="B2AACB7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CA259A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0632F2"/>
    <w:multiLevelType w:val="hybridMultilevel"/>
    <w:tmpl w:val="50F2B4A4"/>
    <w:lvl w:ilvl="0" w:tplc="2A7EA240">
      <w:start w:val="1"/>
      <w:numFmt w:val="bullet"/>
      <w:lvlText w:val=""/>
      <w:lvlJc w:val="left"/>
      <w:pPr>
        <w:tabs>
          <w:tab w:val="num" w:pos="360"/>
        </w:tabs>
        <w:ind w:left="360" w:hanging="360"/>
      </w:pPr>
      <w:rPr>
        <w:rFonts w:ascii="Wingdings" w:hAnsi="Wingdings" w:hint="default"/>
      </w:rPr>
    </w:lvl>
    <w:lvl w:ilvl="1" w:tplc="9A98296A">
      <w:start w:val="1"/>
      <w:numFmt w:val="bullet"/>
      <w:pStyle w:val="bulletinden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DB7EC5"/>
    <w:multiLevelType w:val="hybridMultilevel"/>
    <w:tmpl w:val="3D7068A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9F2C2D"/>
    <w:multiLevelType w:val="hybridMultilevel"/>
    <w:tmpl w:val="F1C228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472795366">
    <w:abstractNumId w:val="4"/>
  </w:num>
  <w:num w:numId="2" w16cid:durableId="65954759">
    <w:abstractNumId w:val="0"/>
  </w:num>
  <w:num w:numId="3" w16cid:durableId="1250654477">
    <w:abstractNumId w:val="11"/>
  </w:num>
  <w:num w:numId="4" w16cid:durableId="1417553502">
    <w:abstractNumId w:val="5"/>
  </w:num>
  <w:num w:numId="5" w16cid:durableId="1035735749">
    <w:abstractNumId w:val="19"/>
  </w:num>
  <w:num w:numId="6" w16cid:durableId="1190531371">
    <w:abstractNumId w:val="8"/>
  </w:num>
  <w:num w:numId="7" w16cid:durableId="1594626207">
    <w:abstractNumId w:val="14"/>
  </w:num>
  <w:num w:numId="8" w16cid:durableId="844249763">
    <w:abstractNumId w:val="6"/>
  </w:num>
  <w:num w:numId="9" w16cid:durableId="147938503">
    <w:abstractNumId w:val="9"/>
  </w:num>
  <w:num w:numId="10" w16cid:durableId="1446464036">
    <w:abstractNumId w:val="1"/>
  </w:num>
  <w:num w:numId="11" w16cid:durableId="703797813">
    <w:abstractNumId w:val="18"/>
  </w:num>
  <w:num w:numId="12" w16cid:durableId="1264070112">
    <w:abstractNumId w:val="16"/>
  </w:num>
  <w:num w:numId="13" w16cid:durableId="1569607803">
    <w:abstractNumId w:val="10"/>
  </w:num>
  <w:num w:numId="14" w16cid:durableId="142623180">
    <w:abstractNumId w:val="3"/>
  </w:num>
  <w:num w:numId="15" w16cid:durableId="2007439134">
    <w:abstractNumId w:val="13"/>
  </w:num>
  <w:num w:numId="16" w16cid:durableId="1775443076">
    <w:abstractNumId w:val="7"/>
  </w:num>
  <w:num w:numId="17" w16cid:durableId="917325982">
    <w:abstractNumId w:val="17"/>
  </w:num>
  <w:num w:numId="18" w16cid:durableId="972490291">
    <w:abstractNumId w:val="2"/>
  </w:num>
  <w:num w:numId="19" w16cid:durableId="1703675236">
    <w:abstractNumId w:val="20"/>
  </w:num>
  <w:num w:numId="20" w16cid:durableId="1413771321">
    <w:abstractNumId w:val="12"/>
  </w:num>
  <w:num w:numId="21" w16cid:durableId="2081050847">
    <w:abstractNumId w:val="21"/>
  </w:num>
  <w:num w:numId="22" w16cid:durableId="97826483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C7"/>
    <w:rsid w:val="000028E5"/>
    <w:rsid w:val="0001048E"/>
    <w:rsid w:val="000130CC"/>
    <w:rsid w:val="00015626"/>
    <w:rsid w:val="0001661E"/>
    <w:rsid w:val="0001662E"/>
    <w:rsid w:val="00022264"/>
    <w:rsid w:val="0002474C"/>
    <w:rsid w:val="00024D43"/>
    <w:rsid w:val="00025168"/>
    <w:rsid w:val="0002588F"/>
    <w:rsid w:val="00026C48"/>
    <w:rsid w:val="00030C36"/>
    <w:rsid w:val="00033577"/>
    <w:rsid w:val="000355A8"/>
    <w:rsid w:val="00035BD6"/>
    <w:rsid w:val="00041460"/>
    <w:rsid w:val="00050B40"/>
    <w:rsid w:val="000519C3"/>
    <w:rsid w:val="00051D2F"/>
    <w:rsid w:val="000533F6"/>
    <w:rsid w:val="00053838"/>
    <w:rsid w:val="00053A91"/>
    <w:rsid w:val="00054679"/>
    <w:rsid w:val="000603BB"/>
    <w:rsid w:val="00062319"/>
    <w:rsid w:val="0006476B"/>
    <w:rsid w:val="00065A0E"/>
    <w:rsid w:val="0006601D"/>
    <w:rsid w:val="00072A69"/>
    <w:rsid w:val="000764B9"/>
    <w:rsid w:val="00077B6A"/>
    <w:rsid w:val="00080A79"/>
    <w:rsid w:val="00080D9E"/>
    <w:rsid w:val="00081D34"/>
    <w:rsid w:val="00082144"/>
    <w:rsid w:val="000855FA"/>
    <w:rsid w:val="000859D1"/>
    <w:rsid w:val="00086A00"/>
    <w:rsid w:val="00090057"/>
    <w:rsid w:val="0009255A"/>
    <w:rsid w:val="000943D6"/>
    <w:rsid w:val="00095F05"/>
    <w:rsid w:val="000A2806"/>
    <w:rsid w:val="000A2DF5"/>
    <w:rsid w:val="000A42BC"/>
    <w:rsid w:val="000A7A17"/>
    <w:rsid w:val="000B2C64"/>
    <w:rsid w:val="000B51F0"/>
    <w:rsid w:val="000C0826"/>
    <w:rsid w:val="000C3000"/>
    <w:rsid w:val="000C603D"/>
    <w:rsid w:val="000C6252"/>
    <w:rsid w:val="000D3306"/>
    <w:rsid w:val="000D36FA"/>
    <w:rsid w:val="000D5F56"/>
    <w:rsid w:val="000D688E"/>
    <w:rsid w:val="000D74E2"/>
    <w:rsid w:val="000E2A5C"/>
    <w:rsid w:val="000E40F6"/>
    <w:rsid w:val="000E53B4"/>
    <w:rsid w:val="000F70A6"/>
    <w:rsid w:val="00100B0B"/>
    <w:rsid w:val="00101385"/>
    <w:rsid w:val="00103569"/>
    <w:rsid w:val="001056B6"/>
    <w:rsid w:val="00106659"/>
    <w:rsid w:val="00106F2F"/>
    <w:rsid w:val="00113393"/>
    <w:rsid w:val="00115488"/>
    <w:rsid w:val="00117075"/>
    <w:rsid w:val="0012027E"/>
    <w:rsid w:val="001213D4"/>
    <w:rsid w:val="00125813"/>
    <w:rsid w:val="001264DC"/>
    <w:rsid w:val="00127826"/>
    <w:rsid w:val="001328D8"/>
    <w:rsid w:val="001334C2"/>
    <w:rsid w:val="00135D4A"/>
    <w:rsid w:val="001402B8"/>
    <w:rsid w:val="0014271D"/>
    <w:rsid w:val="001511DF"/>
    <w:rsid w:val="00151C19"/>
    <w:rsid w:val="001560B6"/>
    <w:rsid w:val="00156636"/>
    <w:rsid w:val="0017183D"/>
    <w:rsid w:val="00172E16"/>
    <w:rsid w:val="00173B4C"/>
    <w:rsid w:val="0017615B"/>
    <w:rsid w:val="001778F7"/>
    <w:rsid w:val="00177D7D"/>
    <w:rsid w:val="0018009A"/>
    <w:rsid w:val="0018119C"/>
    <w:rsid w:val="00182969"/>
    <w:rsid w:val="001829EA"/>
    <w:rsid w:val="00184B56"/>
    <w:rsid w:val="00190807"/>
    <w:rsid w:val="001910AF"/>
    <w:rsid w:val="00192133"/>
    <w:rsid w:val="001922E7"/>
    <w:rsid w:val="00193D8A"/>
    <w:rsid w:val="00193EBA"/>
    <w:rsid w:val="001965A3"/>
    <w:rsid w:val="0019693E"/>
    <w:rsid w:val="001A1E6F"/>
    <w:rsid w:val="001A2445"/>
    <w:rsid w:val="001A24A2"/>
    <w:rsid w:val="001A45A1"/>
    <w:rsid w:val="001A609E"/>
    <w:rsid w:val="001B07B2"/>
    <w:rsid w:val="001B5EF3"/>
    <w:rsid w:val="001C16A5"/>
    <w:rsid w:val="001C1DEB"/>
    <w:rsid w:val="001C43DE"/>
    <w:rsid w:val="001D043B"/>
    <w:rsid w:val="001D048B"/>
    <w:rsid w:val="001D58CA"/>
    <w:rsid w:val="001D5C79"/>
    <w:rsid w:val="001D5E89"/>
    <w:rsid w:val="001E166F"/>
    <w:rsid w:val="001E1D27"/>
    <w:rsid w:val="001F4A8B"/>
    <w:rsid w:val="002002B2"/>
    <w:rsid w:val="002004DD"/>
    <w:rsid w:val="00200D0A"/>
    <w:rsid w:val="002025A6"/>
    <w:rsid w:val="002054DB"/>
    <w:rsid w:val="00210536"/>
    <w:rsid w:val="00211767"/>
    <w:rsid w:val="00211CAC"/>
    <w:rsid w:val="00215253"/>
    <w:rsid w:val="00215681"/>
    <w:rsid w:val="00217F4F"/>
    <w:rsid w:val="00224460"/>
    <w:rsid w:val="00225452"/>
    <w:rsid w:val="0022547E"/>
    <w:rsid w:val="00226DBE"/>
    <w:rsid w:val="0022758B"/>
    <w:rsid w:val="00233403"/>
    <w:rsid w:val="002341B6"/>
    <w:rsid w:val="00234C19"/>
    <w:rsid w:val="00236495"/>
    <w:rsid w:val="0023738B"/>
    <w:rsid w:val="00237AF8"/>
    <w:rsid w:val="00243F4C"/>
    <w:rsid w:val="0024448C"/>
    <w:rsid w:val="002505CA"/>
    <w:rsid w:val="00254F7C"/>
    <w:rsid w:val="00255DA9"/>
    <w:rsid w:val="0025640B"/>
    <w:rsid w:val="002638C5"/>
    <w:rsid w:val="002661F3"/>
    <w:rsid w:val="002676B3"/>
    <w:rsid w:val="00273C0A"/>
    <w:rsid w:val="00274AF0"/>
    <w:rsid w:val="00276FE2"/>
    <w:rsid w:val="002770BD"/>
    <w:rsid w:val="002846E2"/>
    <w:rsid w:val="00285F98"/>
    <w:rsid w:val="00285FB7"/>
    <w:rsid w:val="00286795"/>
    <w:rsid w:val="00286BB4"/>
    <w:rsid w:val="002870C4"/>
    <w:rsid w:val="00291110"/>
    <w:rsid w:val="002974DE"/>
    <w:rsid w:val="0029753D"/>
    <w:rsid w:val="00297551"/>
    <w:rsid w:val="002A4B5D"/>
    <w:rsid w:val="002A4B7A"/>
    <w:rsid w:val="002A6649"/>
    <w:rsid w:val="002A78BD"/>
    <w:rsid w:val="002A7925"/>
    <w:rsid w:val="002B4C19"/>
    <w:rsid w:val="002C0027"/>
    <w:rsid w:val="002C09A4"/>
    <w:rsid w:val="002C1057"/>
    <w:rsid w:val="002C1D0B"/>
    <w:rsid w:val="002C34DF"/>
    <w:rsid w:val="002C4C59"/>
    <w:rsid w:val="002C5C07"/>
    <w:rsid w:val="002C6218"/>
    <w:rsid w:val="002C678F"/>
    <w:rsid w:val="002D3330"/>
    <w:rsid w:val="002D40F3"/>
    <w:rsid w:val="002E0859"/>
    <w:rsid w:val="002E10C2"/>
    <w:rsid w:val="002E1B93"/>
    <w:rsid w:val="002E43EE"/>
    <w:rsid w:val="002F2245"/>
    <w:rsid w:val="002F26C0"/>
    <w:rsid w:val="002F45DD"/>
    <w:rsid w:val="00300EB8"/>
    <w:rsid w:val="00303441"/>
    <w:rsid w:val="003035CE"/>
    <w:rsid w:val="0030555B"/>
    <w:rsid w:val="003067C9"/>
    <w:rsid w:val="003070C6"/>
    <w:rsid w:val="0031314F"/>
    <w:rsid w:val="00314D87"/>
    <w:rsid w:val="0031544B"/>
    <w:rsid w:val="00317F1D"/>
    <w:rsid w:val="003203B3"/>
    <w:rsid w:val="00322D73"/>
    <w:rsid w:val="003300E6"/>
    <w:rsid w:val="003303CE"/>
    <w:rsid w:val="00330AE8"/>
    <w:rsid w:val="00330ECD"/>
    <w:rsid w:val="0033207C"/>
    <w:rsid w:val="0033565B"/>
    <w:rsid w:val="003400DA"/>
    <w:rsid w:val="0034287E"/>
    <w:rsid w:val="003470CE"/>
    <w:rsid w:val="00347D2B"/>
    <w:rsid w:val="003514B9"/>
    <w:rsid w:val="00352289"/>
    <w:rsid w:val="00354327"/>
    <w:rsid w:val="003550B7"/>
    <w:rsid w:val="003569CA"/>
    <w:rsid w:val="00361F15"/>
    <w:rsid w:val="0036237C"/>
    <w:rsid w:val="00363A27"/>
    <w:rsid w:val="003652BC"/>
    <w:rsid w:val="0036655F"/>
    <w:rsid w:val="00372162"/>
    <w:rsid w:val="00373A83"/>
    <w:rsid w:val="00375521"/>
    <w:rsid w:val="00376C98"/>
    <w:rsid w:val="00377FA6"/>
    <w:rsid w:val="003811E7"/>
    <w:rsid w:val="00382FCC"/>
    <w:rsid w:val="00384655"/>
    <w:rsid w:val="00387251"/>
    <w:rsid w:val="00387F9E"/>
    <w:rsid w:val="0039406F"/>
    <w:rsid w:val="00394843"/>
    <w:rsid w:val="00394A61"/>
    <w:rsid w:val="00395FE8"/>
    <w:rsid w:val="00397F7A"/>
    <w:rsid w:val="003A009B"/>
    <w:rsid w:val="003A032F"/>
    <w:rsid w:val="003A2B14"/>
    <w:rsid w:val="003A3208"/>
    <w:rsid w:val="003A33FA"/>
    <w:rsid w:val="003A3C5D"/>
    <w:rsid w:val="003A7563"/>
    <w:rsid w:val="003B021F"/>
    <w:rsid w:val="003B0B33"/>
    <w:rsid w:val="003B1C12"/>
    <w:rsid w:val="003B202F"/>
    <w:rsid w:val="003B2F7B"/>
    <w:rsid w:val="003B3667"/>
    <w:rsid w:val="003B5857"/>
    <w:rsid w:val="003B5D14"/>
    <w:rsid w:val="003B7297"/>
    <w:rsid w:val="003B7BD4"/>
    <w:rsid w:val="003C0AC7"/>
    <w:rsid w:val="003C17A9"/>
    <w:rsid w:val="003C2A1D"/>
    <w:rsid w:val="003C52E3"/>
    <w:rsid w:val="003C6ACB"/>
    <w:rsid w:val="003C6E2C"/>
    <w:rsid w:val="003C76FD"/>
    <w:rsid w:val="003D0473"/>
    <w:rsid w:val="003D35A3"/>
    <w:rsid w:val="003D4AD4"/>
    <w:rsid w:val="003D74FE"/>
    <w:rsid w:val="003D7D7C"/>
    <w:rsid w:val="003E1087"/>
    <w:rsid w:val="003E23CA"/>
    <w:rsid w:val="003F1959"/>
    <w:rsid w:val="003F6B69"/>
    <w:rsid w:val="004055AE"/>
    <w:rsid w:val="00406175"/>
    <w:rsid w:val="00407623"/>
    <w:rsid w:val="004108E8"/>
    <w:rsid w:val="00411CD1"/>
    <w:rsid w:val="004137DA"/>
    <w:rsid w:val="004142EC"/>
    <w:rsid w:val="0041493F"/>
    <w:rsid w:val="004151A9"/>
    <w:rsid w:val="0041531F"/>
    <w:rsid w:val="00416235"/>
    <w:rsid w:val="004179B6"/>
    <w:rsid w:val="00420290"/>
    <w:rsid w:val="0042244E"/>
    <w:rsid w:val="00423D8F"/>
    <w:rsid w:val="00424B81"/>
    <w:rsid w:val="00425A35"/>
    <w:rsid w:val="004322FE"/>
    <w:rsid w:val="00432913"/>
    <w:rsid w:val="00432963"/>
    <w:rsid w:val="00432977"/>
    <w:rsid w:val="00450511"/>
    <w:rsid w:val="00452CB5"/>
    <w:rsid w:val="00453E44"/>
    <w:rsid w:val="0045620A"/>
    <w:rsid w:val="00457897"/>
    <w:rsid w:val="00460705"/>
    <w:rsid w:val="0046136B"/>
    <w:rsid w:val="00463A27"/>
    <w:rsid w:val="00466091"/>
    <w:rsid w:val="00466B33"/>
    <w:rsid w:val="00466ECF"/>
    <w:rsid w:val="004713C4"/>
    <w:rsid w:val="0047546F"/>
    <w:rsid w:val="00476A7B"/>
    <w:rsid w:val="00476ACC"/>
    <w:rsid w:val="00482DDF"/>
    <w:rsid w:val="0048423E"/>
    <w:rsid w:val="00486BBA"/>
    <w:rsid w:val="00490FDF"/>
    <w:rsid w:val="00497108"/>
    <w:rsid w:val="004A0FCF"/>
    <w:rsid w:val="004A1E2A"/>
    <w:rsid w:val="004A288A"/>
    <w:rsid w:val="004A49DA"/>
    <w:rsid w:val="004A59FE"/>
    <w:rsid w:val="004B1EB0"/>
    <w:rsid w:val="004B3C75"/>
    <w:rsid w:val="004B6F36"/>
    <w:rsid w:val="004C3AD0"/>
    <w:rsid w:val="004C40AC"/>
    <w:rsid w:val="004C60F5"/>
    <w:rsid w:val="004D0CE1"/>
    <w:rsid w:val="004D2613"/>
    <w:rsid w:val="004D3907"/>
    <w:rsid w:val="004D7E11"/>
    <w:rsid w:val="004E0CB8"/>
    <w:rsid w:val="004E130B"/>
    <w:rsid w:val="004E4067"/>
    <w:rsid w:val="004F014E"/>
    <w:rsid w:val="004F2113"/>
    <w:rsid w:val="004F338E"/>
    <w:rsid w:val="004F6D46"/>
    <w:rsid w:val="004F7BD8"/>
    <w:rsid w:val="005007C5"/>
    <w:rsid w:val="005031E4"/>
    <w:rsid w:val="00505615"/>
    <w:rsid w:val="00505DBB"/>
    <w:rsid w:val="005068BD"/>
    <w:rsid w:val="00507F24"/>
    <w:rsid w:val="00510667"/>
    <w:rsid w:val="00511105"/>
    <w:rsid w:val="005139D6"/>
    <w:rsid w:val="00513B01"/>
    <w:rsid w:val="00515097"/>
    <w:rsid w:val="005165D4"/>
    <w:rsid w:val="00526C4B"/>
    <w:rsid w:val="00531187"/>
    <w:rsid w:val="00532C26"/>
    <w:rsid w:val="00532F94"/>
    <w:rsid w:val="005330AF"/>
    <w:rsid w:val="005333F5"/>
    <w:rsid w:val="00537653"/>
    <w:rsid w:val="005433E7"/>
    <w:rsid w:val="00544C5B"/>
    <w:rsid w:val="005455CD"/>
    <w:rsid w:val="005476AA"/>
    <w:rsid w:val="00547F89"/>
    <w:rsid w:val="005519D7"/>
    <w:rsid w:val="005544B8"/>
    <w:rsid w:val="00554549"/>
    <w:rsid w:val="005635B5"/>
    <w:rsid w:val="005637CA"/>
    <w:rsid w:val="00570A85"/>
    <w:rsid w:val="00570D7A"/>
    <w:rsid w:val="005719BB"/>
    <w:rsid w:val="005733BC"/>
    <w:rsid w:val="005753C7"/>
    <w:rsid w:val="005759EF"/>
    <w:rsid w:val="00575A8E"/>
    <w:rsid w:val="00580288"/>
    <w:rsid w:val="00581E06"/>
    <w:rsid w:val="005834FD"/>
    <w:rsid w:val="00585252"/>
    <w:rsid w:val="005863CD"/>
    <w:rsid w:val="005951C5"/>
    <w:rsid w:val="00597757"/>
    <w:rsid w:val="005A0E34"/>
    <w:rsid w:val="005A1939"/>
    <w:rsid w:val="005A547E"/>
    <w:rsid w:val="005A5ECB"/>
    <w:rsid w:val="005A6368"/>
    <w:rsid w:val="005A669C"/>
    <w:rsid w:val="005B11A2"/>
    <w:rsid w:val="005B16AF"/>
    <w:rsid w:val="005B19C3"/>
    <w:rsid w:val="005C2B54"/>
    <w:rsid w:val="005C55C7"/>
    <w:rsid w:val="005C6B56"/>
    <w:rsid w:val="005C727D"/>
    <w:rsid w:val="005C7571"/>
    <w:rsid w:val="005C7EFD"/>
    <w:rsid w:val="005D4A48"/>
    <w:rsid w:val="005D65B2"/>
    <w:rsid w:val="005D6A10"/>
    <w:rsid w:val="005E05DC"/>
    <w:rsid w:val="005E4729"/>
    <w:rsid w:val="005E6C3D"/>
    <w:rsid w:val="005E7E24"/>
    <w:rsid w:val="005E7F0D"/>
    <w:rsid w:val="005F2E55"/>
    <w:rsid w:val="005F6886"/>
    <w:rsid w:val="005F7272"/>
    <w:rsid w:val="0060086D"/>
    <w:rsid w:val="00600DB5"/>
    <w:rsid w:val="00603650"/>
    <w:rsid w:val="006047FB"/>
    <w:rsid w:val="00604879"/>
    <w:rsid w:val="00604F11"/>
    <w:rsid w:val="006063BE"/>
    <w:rsid w:val="00606DC7"/>
    <w:rsid w:val="00607277"/>
    <w:rsid w:val="00610477"/>
    <w:rsid w:val="00610D51"/>
    <w:rsid w:val="006121BC"/>
    <w:rsid w:val="00613AEA"/>
    <w:rsid w:val="00617095"/>
    <w:rsid w:val="00617B64"/>
    <w:rsid w:val="00620785"/>
    <w:rsid w:val="00621FFE"/>
    <w:rsid w:val="00622125"/>
    <w:rsid w:val="006247FE"/>
    <w:rsid w:val="00630109"/>
    <w:rsid w:val="00631515"/>
    <w:rsid w:val="00631826"/>
    <w:rsid w:val="00632043"/>
    <w:rsid w:val="006325F6"/>
    <w:rsid w:val="00633205"/>
    <w:rsid w:val="00635A8C"/>
    <w:rsid w:val="006364EB"/>
    <w:rsid w:val="006415E8"/>
    <w:rsid w:val="00644D6B"/>
    <w:rsid w:val="00646636"/>
    <w:rsid w:val="00647703"/>
    <w:rsid w:val="00647B32"/>
    <w:rsid w:val="00650BB5"/>
    <w:rsid w:val="006515AD"/>
    <w:rsid w:val="00653445"/>
    <w:rsid w:val="006568FF"/>
    <w:rsid w:val="00660DFE"/>
    <w:rsid w:val="00661B6D"/>
    <w:rsid w:val="00665DD1"/>
    <w:rsid w:val="006671C9"/>
    <w:rsid w:val="006709DF"/>
    <w:rsid w:val="006721F4"/>
    <w:rsid w:val="0067355E"/>
    <w:rsid w:val="00674BEA"/>
    <w:rsid w:val="00676CEE"/>
    <w:rsid w:val="00681C87"/>
    <w:rsid w:val="00683843"/>
    <w:rsid w:val="006850E6"/>
    <w:rsid w:val="00690181"/>
    <w:rsid w:val="00691E01"/>
    <w:rsid w:val="0069205F"/>
    <w:rsid w:val="00693215"/>
    <w:rsid w:val="00694783"/>
    <w:rsid w:val="00695435"/>
    <w:rsid w:val="0069723F"/>
    <w:rsid w:val="00697B84"/>
    <w:rsid w:val="006A202D"/>
    <w:rsid w:val="006A29AD"/>
    <w:rsid w:val="006A454E"/>
    <w:rsid w:val="006A4EAA"/>
    <w:rsid w:val="006A5890"/>
    <w:rsid w:val="006B17C3"/>
    <w:rsid w:val="006B24C6"/>
    <w:rsid w:val="006B38BC"/>
    <w:rsid w:val="006B3903"/>
    <w:rsid w:val="006B4CAA"/>
    <w:rsid w:val="006C0A2A"/>
    <w:rsid w:val="006C2C51"/>
    <w:rsid w:val="006C71F1"/>
    <w:rsid w:val="006D0430"/>
    <w:rsid w:val="006D2FC0"/>
    <w:rsid w:val="006D3EE2"/>
    <w:rsid w:val="006D40EC"/>
    <w:rsid w:val="006E0188"/>
    <w:rsid w:val="006E079D"/>
    <w:rsid w:val="006E7311"/>
    <w:rsid w:val="006F33A7"/>
    <w:rsid w:val="006F484E"/>
    <w:rsid w:val="006F7196"/>
    <w:rsid w:val="00701827"/>
    <w:rsid w:val="007051C2"/>
    <w:rsid w:val="007079D2"/>
    <w:rsid w:val="007108C7"/>
    <w:rsid w:val="007108FD"/>
    <w:rsid w:val="00713B66"/>
    <w:rsid w:val="007162CB"/>
    <w:rsid w:val="00716630"/>
    <w:rsid w:val="00717DFF"/>
    <w:rsid w:val="00720F48"/>
    <w:rsid w:val="00722AB4"/>
    <w:rsid w:val="00723687"/>
    <w:rsid w:val="00724166"/>
    <w:rsid w:val="0072454E"/>
    <w:rsid w:val="00726990"/>
    <w:rsid w:val="0072751B"/>
    <w:rsid w:val="0072757C"/>
    <w:rsid w:val="00727730"/>
    <w:rsid w:val="0072794D"/>
    <w:rsid w:val="00734C27"/>
    <w:rsid w:val="00735921"/>
    <w:rsid w:val="00740BDD"/>
    <w:rsid w:val="00742FA5"/>
    <w:rsid w:val="0074385F"/>
    <w:rsid w:val="00747A64"/>
    <w:rsid w:val="00751AEE"/>
    <w:rsid w:val="00753BD0"/>
    <w:rsid w:val="0075594B"/>
    <w:rsid w:val="00755E0C"/>
    <w:rsid w:val="00755E53"/>
    <w:rsid w:val="007564A2"/>
    <w:rsid w:val="00760122"/>
    <w:rsid w:val="007618CA"/>
    <w:rsid w:val="00762D98"/>
    <w:rsid w:val="00772644"/>
    <w:rsid w:val="007729A8"/>
    <w:rsid w:val="00777AC8"/>
    <w:rsid w:val="007821FF"/>
    <w:rsid w:val="00783740"/>
    <w:rsid w:val="00785363"/>
    <w:rsid w:val="0078557C"/>
    <w:rsid w:val="00785621"/>
    <w:rsid w:val="00785997"/>
    <w:rsid w:val="00790410"/>
    <w:rsid w:val="00790462"/>
    <w:rsid w:val="00790605"/>
    <w:rsid w:val="00794916"/>
    <w:rsid w:val="00795A96"/>
    <w:rsid w:val="00796ABA"/>
    <w:rsid w:val="00797C27"/>
    <w:rsid w:val="007A043C"/>
    <w:rsid w:val="007A0A84"/>
    <w:rsid w:val="007A3FE8"/>
    <w:rsid w:val="007A5AA4"/>
    <w:rsid w:val="007B3214"/>
    <w:rsid w:val="007B32C8"/>
    <w:rsid w:val="007B4F6E"/>
    <w:rsid w:val="007B64A5"/>
    <w:rsid w:val="007B7326"/>
    <w:rsid w:val="007C5398"/>
    <w:rsid w:val="007C5F59"/>
    <w:rsid w:val="007C72B8"/>
    <w:rsid w:val="007D12B0"/>
    <w:rsid w:val="007D227D"/>
    <w:rsid w:val="007D2C1B"/>
    <w:rsid w:val="007D431C"/>
    <w:rsid w:val="007D53F7"/>
    <w:rsid w:val="007D6C9F"/>
    <w:rsid w:val="007D759A"/>
    <w:rsid w:val="007E02CA"/>
    <w:rsid w:val="007E3D45"/>
    <w:rsid w:val="007E43D7"/>
    <w:rsid w:val="007E7274"/>
    <w:rsid w:val="007F5238"/>
    <w:rsid w:val="007F63BB"/>
    <w:rsid w:val="00800094"/>
    <w:rsid w:val="0080049D"/>
    <w:rsid w:val="008013E8"/>
    <w:rsid w:val="00804687"/>
    <w:rsid w:val="00807666"/>
    <w:rsid w:val="00810413"/>
    <w:rsid w:val="008104A6"/>
    <w:rsid w:val="00816260"/>
    <w:rsid w:val="00817C79"/>
    <w:rsid w:val="008238AD"/>
    <w:rsid w:val="00824616"/>
    <w:rsid w:val="008275D0"/>
    <w:rsid w:val="00831498"/>
    <w:rsid w:val="008342E1"/>
    <w:rsid w:val="00837C42"/>
    <w:rsid w:val="00837E1A"/>
    <w:rsid w:val="00840C7A"/>
    <w:rsid w:val="00842787"/>
    <w:rsid w:val="00843C40"/>
    <w:rsid w:val="008466BF"/>
    <w:rsid w:val="00847C8B"/>
    <w:rsid w:val="00853967"/>
    <w:rsid w:val="00853B56"/>
    <w:rsid w:val="0085570F"/>
    <w:rsid w:val="00856C2C"/>
    <w:rsid w:val="00860BCB"/>
    <w:rsid w:val="008642DF"/>
    <w:rsid w:val="00864436"/>
    <w:rsid w:val="008650B6"/>
    <w:rsid w:val="008652B5"/>
    <w:rsid w:val="00865438"/>
    <w:rsid w:val="00865A17"/>
    <w:rsid w:val="008662E9"/>
    <w:rsid w:val="00866E6C"/>
    <w:rsid w:val="00867271"/>
    <w:rsid w:val="00867B42"/>
    <w:rsid w:val="00871E2B"/>
    <w:rsid w:val="00872543"/>
    <w:rsid w:val="00872FE9"/>
    <w:rsid w:val="00873D09"/>
    <w:rsid w:val="008744AB"/>
    <w:rsid w:val="00874B09"/>
    <w:rsid w:val="0087686A"/>
    <w:rsid w:val="00877C1F"/>
    <w:rsid w:val="00880E74"/>
    <w:rsid w:val="00881361"/>
    <w:rsid w:val="00881F10"/>
    <w:rsid w:val="0088300B"/>
    <w:rsid w:val="0088335C"/>
    <w:rsid w:val="008841C5"/>
    <w:rsid w:val="008860C7"/>
    <w:rsid w:val="008924AD"/>
    <w:rsid w:val="00895215"/>
    <w:rsid w:val="00896172"/>
    <w:rsid w:val="008963CE"/>
    <w:rsid w:val="008A016F"/>
    <w:rsid w:val="008A4A07"/>
    <w:rsid w:val="008A7660"/>
    <w:rsid w:val="008B0900"/>
    <w:rsid w:val="008B4888"/>
    <w:rsid w:val="008B5860"/>
    <w:rsid w:val="008C0252"/>
    <w:rsid w:val="008C22B0"/>
    <w:rsid w:val="008C3E25"/>
    <w:rsid w:val="008C445E"/>
    <w:rsid w:val="008C6D1A"/>
    <w:rsid w:val="008D2C89"/>
    <w:rsid w:val="008D4BDB"/>
    <w:rsid w:val="008D790F"/>
    <w:rsid w:val="008D7DD8"/>
    <w:rsid w:val="008E3B18"/>
    <w:rsid w:val="008E40C7"/>
    <w:rsid w:val="008E4A7B"/>
    <w:rsid w:val="008E5C4A"/>
    <w:rsid w:val="008E78C2"/>
    <w:rsid w:val="008F125B"/>
    <w:rsid w:val="008F2169"/>
    <w:rsid w:val="008F6F83"/>
    <w:rsid w:val="00902CBE"/>
    <w:rsid w:val="00902E92"/>
    <w:rsid w:val="00904F7B"/>
    <w:rsid w:val="00906380"/>
    <w:rsid w:val="00906574"/>
    <w:rsid w:val="00906723"/>
    <w:rsid w:val="00907306"/>
    <w:rsid w:val="0091681B"/>
    <w:rsid w:val="00916E66"/>
    <w:rsid w:val="009175CF"/>
    <w:rsid w:val="00917CF1"/>
    <w:rsid w:val="009203E8"/>
    <w:rsid w:val="009223F3"/>
    <w:rsid w:val="00922D61"/>
    <w:rsid w:val="00927A43"/>
    <w:rsid w:val="0093394C"/>
    <w:rsid w:val="00936485"/>
    <w:rsid w:val="00936C89"/>
    <w:rsid w:val="00940269"/>
    <w:rsid w:val="0094177F"/>
    <w:rsid w:val="0094211E"/>
    <w:rsid w:val="0094521C"/>
    <w:rsid w:val="00946A93"/>
    <w:rsid w:val="00955631"/>
    <w:rsid w:val="009563DD"/>
    <w:rsid w:val="0095688F"/>
    <w:rsid w:val="00956F23"/>
    <w:rsid w:val="00957694"/>
    <w:rsid w:val="00957A46"/>
    <w:rsid w:val="0096080F"/>
    <w:rsid w:val="0096500F"/>
    <w:rsid w:val="0096549E"/>
    <w:rsid w:val="00965D22"/>
    <w:rsid w:val="009765F0"/>
    <w:rsid w:val="009769F5"/>
    <w:rsid w:val="00981636"/>
    <w:rsid w:val="00986F27"/>
    <w:rsid w:val="00991D84"/>
    <w:rsid w:val="00993296"/>
    <w:rsid w:val="00993AC3"/>
    <w:rsid w:val="00997079"/>
    <w:rsid w:val="009A0CB0"/>
    <w:rsid w:val="009A123A"/>
    <w:rsid w:val="009A144F"/>
    <w:rsid w:val="009A3D5B"/>
    <w:rsid w:val="009A65C8"/>
    <w:rsid w:val="009B2FF8"/>
    <w:rsid w:val="009B4C9B"/>
    <w:rsid w:val="009B76F0"/>
    <w:rsid w:val="009C0E05"/>
    <w:rsid w:val="009C1480"/>
    <w:rsid w:val="009C342C"/>
    <w:rsid w:val="009C3E31"/>
    <w:rsid w:val="009C5CAB"/>
    <w:rsid w:val="009C5ED8"/>
    <w:rsid w:val="009C6A50"/>
    <w:rsid w:val="009D0D7A"/>
    <w:rsid w:val="009D17A8"/>
    <w:rsid w:val="009D351A"/>
    <w:rsid w:val="009E0E5E"/>
    <w:rsid w:val="009E2A4E"/>
    <w:rsid w:val="009E2A9D"/>
    <w:rsid w:val="009E326C"/>
    <w:rsid w:val="009F149D"/>
    <w:rsid w:val="009F15AC"/>
    <w:rsid w:val="009F178F"/>
    <w:rsid w:val="009F2B65"/>
    <w:rsid w:val="00A00859"/>
    <w:rsid w:val="00A04460"/>
    <w:rsid w:val="00A0665F"/>
    <w:rsid w:val="00A11AF2"/>
    <w:rsid w:val="00A16043"/>
    <w:rsid w:val="00A17C0A"/>
    <w:rsid w:val="00A201DF"/>
    <w:rsid w:val="00A219BD"/>
    <w:rsid w:val="00A25E43"/>
    <w:rsid w:val="00A25EAA"/>
    <w:rsid w:val="00A3217B"/>
    <w:rsid w:val="00A34788"/>
    <w:rsid w:val="00A352D3"/>
    <w:rsid w:val="00A36755"/>
    <w:rsid w:val="00A4194F"/>
    <w:rsid w:val="00A4351D"/>
    <w:rsid w:val="00A44BA9"/>
    <w:rsid w:val="00A4507E"/>
    <w:rsid w:val="00A45575"/>
    <w:rsid w:val="00A45B71"/>
    <w:rsid w:val="00A4616C"/>
    <w:rsid w:val="00A464D2"/>
    <w:rsid w:val="00A5066D"/>
    <w:rsid w:val="00A512B6"/>
    <w:rsid w:val="00A5218C"/>
    <w:rsid w:val="00A52361"/>
    <w:rsid w:val="00A53D1B"/>
    <w:rsid w:val="00A53FF0"/>
    <w:rsid w:val="00A54A91"/>
    <w:rsid w:val="00A5736F"/>
    <w:rsid w:val="00A61C55"/>
    <w:rsid w:val="00A61CAC"/>
    <w:rsid w:val="00A649A6"/>
    <w:rsid w:val="00A70441"/>
    <w:rsid w:val="00A72C9D"/>
    <w:rsid w:val="00A7323C"/>
    <w:rsid w:val="00A7341F"/>
    <w:rsid w:val="00A73782"/>
    <w:rsid w:val="00A754E2"/>
    <w:rsid w:val="00A80D16"/>
    <w:rsid w:val="00A82C22"/>
    <w:rsid w:val="00A83665"/>
    <w:rsid w:val="00A8403E"/>
    <w:rsid w:val="00A85710"/>
    <w:rsid w:val="00A903A3"/>
    <w:rsid w:val="00A91E19"/>
    <w:rsid w:val="00A92E38"/>
    <w:rsid w:val="00A9328A"/>
    <w:rsid w:val="00A943B7"/>
    <w:rsid w:val="00A95077"/>
    <w:rsid w:val="00A96C8D"/>
    <w:rsid w:val="00AA0EC0"/>
    <w:rsid w:val="00AA176C"/>
    <w:rsid w:val="00AA318C"/>
    <w:rsid w:val="00AA3739"/>
    <w:rsid w:val="00AB2AF8"/>
    <w:rsid w:val="00AB2C80"/>
    <w:rsid w:val="00AB7358"/>
    <w:rsid w:val="00AC2FF7"/>
    <w:rsid w:val="00AD2297"/>
    <w:rsid w:val="00AD572F"/>
    <w:rsid w:val="00AD687A"/>
    <w:rsid w:val="00AE003B"/>
    <w:rsid w:val="00AE0E95"/>
    <w:rsid w:val="00AF2215"/>
    <w:rsid w:val="00AF2659"/>
    <w:rsid w:val="00AF305D"/>
    <w:rsid w:val="00AF4832"/>
    <w:rsid w:val="00AF592F"/>
    <w:rsid w:val="00B00184"/>
    <w:rsid w:val="00B005F8"/>
    <w:rsid w:val="00B009C5"/>
    <w:rsid w:val="00B022C8"/>
    <w:rsid w:val="00B022E1"/>
    <w:rsid w:val="00B02AC7"/>
    <w:rsid w:val="00B030AB"/>
    <w:rsid w:val="00B04BB5"/>
    <w:rsid w:val="00B04BE8"/>
    <w:rsid w:val="00B06F8F"/>
    <w:rsid w:val="00B1024A"/>
    <w:rsid w:val="00B13632"/>
    <w:rsid w:val="00B1482F"/>
    <w:rsid w:val="00B1613D"/>
    <w:rsid w:val="00B21B9F"/>
    <w:rsid w:val="00B21F8D"/>
    <w:rsid w:val="00B2336E"/>
    <w:rsid w:val="00B25098"/>
    <w:rsid w:val="00B268CA"/>
    <w:rsid w:val="00B304D9"/>
    <w:rsid w:val="00B32273"/>
    <w:rsid w:val="00B42FC3"/>
    <w:rsid w:val="00B43AD1"/>
    <w:rsid w:val="00B46497"/>
    <w:rsid w:val="00B468EC"/>
    <w:rsid w:val="00B52600"/>
    <w:rsid w:val="00B52A04"/>
    <w:rsid w:val="00B53262"/>
    <w:rsid w:val="00B54D6B"/>
    <w:rsid w:val="00B6308E"/>
    <w:rsid w:val="00B63A68"/>
    <w:rsid w:val="00B66EAB"/>
    <w:rsid w:val="00B71D62"/>
    <w:rsid w:val="00B7307B"/>
    <w:rsid w:val="00B73E71"/>
    <w:rsid w:val="00B74468"/>
    <w:rsid w:val="00B81AD7"/>
    <w:rsid w:val="00B8487C"/>
    <w:rsid w:val="00B85E91"/>
    <w:rsid w:val="00B86581"/>
    <w:rsid w:val="00B87E57"/>
    <w:rsid w:val="00B90AB3"/>
    <w:rsid w:val="00B9230C"/>
    <w:rsid w:val="00B9472A"/>
    <w:rsid w:val="00BA1333"/>
    <w:rsid w:val="00BA2A3D"/>
    <w:rsid w:val="00BA2EE0"/>
    <w:rsid w:val="00BA3A8C"/>
    <w:rsid w:val="00BA3C46"/>
    <w:rsid w:val="00BA5245"/>
    <w:rsid w:val="00BA530E"/>
    <w:rsid w:val="00BA57CF"/>
    <w:rsid w:val="00BA5BD4"/>
    <w:rsid w:val="00BA72DC"/>
    <w:rsid w:val="00BA7AD7"/>
    <w:rsid w:val="00BB0EFA"/>
    <w:rsid w:val="00BB57DB"/>
    <w:rsid w:val="00BB702E"/>
    <w:rsid w:val="00BB724E"/>
    <w:rsid w:val="00BC7FD4"/>
    <w:rsid w:val="00BD25F5"/>
    <w:rsid w:val="00BD2971"/>
    <w:rsid w:val="00BD2DA2"/>
    <w:rsid w:val="00BD6674"/>
    <w:rsid w:val="00BE2251"/>
    <w:rsid w:val="00BE331B"/>
    <w:rsid w:val="00BE3EC9"/>
    <w:rsid w:val="00C034A7"/>
    <w:rsid w:val="00C03C23"/>
    <w:rsid w:val="00C0493E"/>
    <w:rsid w:val="00C05E77"/>
    <w:rsid w:val="00C06561"/>
    <w:rsid w:val="00C07821"/>
    <w:rsid w:val="00C10D16"/>
    <w:rsid w:val="00C10F7B"/>
    <w:rsid w:val="00C112DD"/>
    <w:rsid w:val="00C140FB"/>
    <w:rsid w:val="00C156B1"/>
    <w:rsid w:val="00C2160C"/>
    <w:rsid w:val="00C22F76"/>
    <w:rsid w:val="00C23ABE"/>
    <w:rsid w:val="00C24270"/>
    <w:rsid w:val="00C2502D"/>
    <w:rsid w:val="00C314EC"/>
    <w:rsid w:val="00C32C93"/>
    <w:rsid w:val="00C33EDC"/>
    <w:rsid w:val="00C412E6"/>
    <w:rsid w:val="00C4189B"/>
    <w:rsid w:val="00C44EF7"/>
    <w:rsid w:val="00C450DA"/>
    <w:rsid w:val="00C45637"/>
    <w:rsid w:val="00C4587B"/>
    <w:rsid w:val="00C46DE2"/>
    <w:rsid w:val="00C47777"/>
    <w:rsid w:val="00C47A39"/>
    <w:rsid w:val="00C51108"/>
    <w:rsid w:val="00C51184"/>
    <w:rsid w:val="00C51460"/>
    <w:rsid w:val="00C60DDF"/>
    <w:rsid w:val="00C61498"/>
    <w:rsid w:val="00C620CB"/>
    <w:rsid w:val="00C6266B"/>
    <w:rsid w:val="00C626BA"/>
    <w:rsid w:val="00C637EE"/>
    <w:rsid w:val="00C64B51"/>
    <w:rsid w:val="00C7407C"/>
    <w:rsid w:val="00C75948"/>
    <w:rsid w:val="00C76BE7"/>
    <w:rsid w:val="00C7719A"/>
    <w:rsid w:val="00C808A9"/>
    <w:rsid w:val="00C8455C"/>
    <w:rsid w:val="00C8581B"/>
    <w:rsid w:val="00C86696"/>
    <w:rsid w:val="00C90F04"/>
    <w:rsid w:val="00C91EB4"/>
    <w:rsid w:val="00C9481A"/>
    <w:rsid w:val="00C965C5"/>
    <w:rsid w:val="00C9743C"/>
    <w:rsid w:val="00C97588"/>
    <w:rsid w:val="00CA0978"/>
    <w:rsid w:val="00CA1D7C"/>
    <w:rsid w:val="00CA559C"/>
    <w:rsid w:val="00CA5602"/>
    <w:rsid w:val="00CA7564"/>
    <w:rsid w:val="00CA765B"/>
    <w:rsid w:val="00CB058C"/>
    <w:rsid w:val="00CB6B5D"/>
    <w:rsid w:val="00CB72F3"/>
    <w:rsid w:val="00CC345F"/>
    <w:rsid w:val="00CC50FB"/>
    <w:rsid w:val="00CD11F9"/>
    <w:rsid w:val="00CD27BF"/>
    <w:rsid w:val="00CD7041"/>
    <w:rsid w:val="00CD7932"/>
    <w:rsid w:val="00CE1BCC"/>
    <w:rsid w:val="00CE5BFE"/>
    <w:rsid w:val="00CE6CF9"/>
    <w:rsid w:val="00CE772B"/>
    <w:rsid w:val="00CF12CD"/>
    <w:rsid w:val="00CF5277"/>
    <w:rsid w:val="00CF565C"/>
    <w:rsid w:val="00CF73A0"/>
    <w:rsid w:val="00CF7951"/>
    <w:rsid w:val="00D01FE8"/>
    <w:rsid w:val="00D02F1A"/>
    <w:rsid w:val="00D12FD6"/>
    <w:rsid w:val="00D15459"/>
    <w:rsid w:val="00D1558D"/>
    <w:rsid w:val="00D15EFC"/>
    <w:rsid w:val="00D16D87"/>
    <w:rsid w:val="00D17B9C"/>
    <w:rsid w:val="00D22825"/>
    <w:rsid w:val="00D25013"/>
    <w:rsid w:val="00D26C55"/>
    <w:rsid w:val="00D40C15"/>
    <w:rsid w:val="00D431D1"/>
    <w:rsid w:val="00D456F8"/>
    <w:rsid w:val="00D50035"/>
    <w:rsid w:val="00D52C22"/>
    <w:rsid w:val="00D57FAD"/>
    <w:rsid w:val="00D60780"/>
    <w:rsid w:val="00D62A60"/>
    <w:rsid w:val="00D65282"/>
    <w:rsid w:val="00D70E4C"/>
    <w:rsid w:val="00D754B3"/>
    <w:rsid w:val="00D84A3E"/>
    <w:rsid w:val="00D85704"/>
    <w:rsid w:val="00D91364"/>
    <w:rsid w:val="00D9182E"/>
    <w:rsid w:val="00D930DE"/>
    <w:rsid w:val="00D93227"/>
    <w:rsid w:val="00D944AE"/>
    <w:rsid w:val="00D96719"/>
    <w:rsid w:val="00DA1B50"/>
    <w:rsid w:val="00DA4202"/>
    <w:rsid w:val="00DA472B"/>
    <w:rsid w:val="00DA73AA"/>
    <w:rsid w:val="00DB0FBB"/>
    <w:rsid w:val="00DB1B41"/>
    <w:rsid w:val="00DB27B5"/>
    <w:rsid w:val="00DB552A"/>
    <w:rsid w:val="00DB7265"/>
    <w:rsid w:val="00DC10D3"/>
    <w:rsid w:val="00DC2903"/>
    <w:rsid w:val="00DC384F"/>
    <w:rsid w:val="00DC3AAA"/>
    <w:rsid w:val="00DC58CA"/>
    <w:rsid w:val="00DC6BD4"/>
    <w:rsid w:val="00DC7651"/>
    <w:rsid w:val="00DD1D45"/>
    <w:rsid w:val="00DD32C8"/>
    <w:rsid w:val="00DD33C0"/>
    <w:rsid w:val="00DD6394"/>
    <w:rsid w:val="00DE10FD"/>
    <w:rsid w:val="00DE3E32"/>
    <w:rsid w:val="00DE76F3"/>
    <w:rsid w:val="00DF22A8"/>
    <w:rsid w:val="00DF5DFB"/>
    <w:rsid w:val="00E0068E"/>
    <w:rsid w:val="00E00FB1"/>
    <w:rsid w:val="00E021A8"/>
    <w:rsid w:val="00E07C89"/>
    <w:rsid w:val="00E1043D"/>
    <w:rsid w:val="00E126B2"/>
    <w:rsid w:val="00E15DE1"/>
    <w:rsid w:val="00E174B1"/>
    <w:rsid w:val="00E20A81"/>
    <w:rsid w:val="00E21709"/>
    <w:rsid w:val="00E221DC"/>
    <w:rsid w:val="00E222A3"/>
    <w:rsid w:val="00E22F7E"/>
    <w:rsid w:val="00E2515B"/>
    <w:rsid w:val="00E25806"/>
    <w:rsid w:val="00E26C86"/>
    <w:rsid w:val="00E3026E"/>
    <w:rsid w:val="00E313F7"/>
    <w:rsid w:val="00E31892"/>
    <w:rsid w:val="00E319B0"/>
    <w:rsid w:val="00E334FA"/>
    <w:rsid w:val="00E33C67"/>
    <w:rsid w:val="00E35063"/>
    <w:rsid w:val="00E44D06"/>
    <w:rsid w:val="00E45639"/>
    <w:rsid w:val="00E4621C"/>
    <w:rsid w:val="00E518BB"/>
    <w:rsid w:val="00E53949"/>
    <w:rsid w:val="00E53CD7"/>
    <w:rsid w:val="00E55CFB"/>
    <w:rsid w:val="00E564F4"/>
    <w:rsid w:val="00E61905"/>
    <w:rsid w:val="00E64CB4"/>
    <w:rsid w:val="00E66453"/>
    <w:rsid w:val="00E668F0"/>
    <w:rsid w:val="00E6699D"/>
    <w:rsid w:val="00E678C9"/>
    <w:rsid w:val="00E716A5"/>
    <w:rsid w:val="00E75514"/>
    <w:rsid w:val="00E831C2"/>
    <w:rsid w:val="00E94AA5"/>
    <w:rsid w:val="00E95481"/>
    <w:rsid w:val="00E95762"/>
    <w:rsid w:val="00E961BF"/>
    <w:rsid w:val="00EA4616"/>
    <w:rsid w:val="00EA5356"/>
    <w:rsid w:val="00EA6AB2"/>
    <w:rsid w:val="00EA7CBA"/>
    <w:rsid w:val="00EB3422"/>
    <w:rsid w:val="00EB376D"/>
    <w:rsid w:val="00EB5E5F"/>
    <w:rsid w:val="00EB6170"/>
    <w:rsid w:val="00EB6E89"/>
    <w:rsid w:val="00EC3873"/>
    <w:rsid w:val="00EC71E6"/>
    <w:rsid w:val="00ED3647"/>
    <w:rsid w:val="00EE55A6"/>
    <w:rsid w:val="00EF2D16"/>
    <w:rsid w:val="00F0080E"/>
    <w:rsid w:val="00F01D1C"/>
    <w:rsid w:val="00F05DCE"/>
    <w:rsid w:val="00F07789"/>
    <w:rsid w:val="00F079B2"/>
    <w:rsid w:val="00F11650"/>
    <w:rsid w:val="00F14887"/>
    <w:rsid w:val="00F15A0E"/>
    <w:rsid w:val="00F163F8"/>
    <w:rsid w:val="00F17A22"/>
    <w:rsid w:val="00F26F53"/>
    <w:rsid w:val="00F30AB3"/>
    <w:rsid w:val="00F32137"/>
    <w:rsid w:val="00F333CC"/>
    <w:rsid w:val="00F33EEE"/>
    <w:rsid w:val="00F40FDF"/>
    <w:rsid w:val="00F4462F"/>
    <w:rsid w:val="00F44976"/>
    <w:rsid w:val="00F47634"/>
    <w:rsid w:val="00F5562F"/>
    <w:rsid w:val="00F55900"/>
    <w:rsid w:val="00F57048"/>
    <w:rsid w:val="00F574F8"/>
    <w:rsid w:val="00F57E56"/>
    <w:rsid w:val="00F604E0"/>
    <w:rsid w:val="00F6550C"/>
    <w:rsid w:val="00F70D3E"/>
    <w:rsid w:val="00F71537"/>
    <w:rsid w:val="00F77BC8"/>
    <w:rsid w:val="00F81B19"/>
    <w:rsid w:val="00F82059"/>
    <w:rsid w:val="00F83F8D"/>
    <w:rsid w:val="00F85A24"/>
    <w:rsid w:val="00F8732D"/>
    <w:rsid w:val="00F908A8"/>
    <w:rsid w:val="00F93AB8"/>
    <w:rsid w:val="00F95FEE"/>
    <w:rsid w:val="00FA2804"/>
    <w:rsid w:val="00FA3221"/>
    <w:rsid w:val="00FA4B28"/>
    <w:rsid w:val="00FA6AD0"/>
    <w:rsid w:val="00FA6E2D"/>
    <w:rsid w:val="00FB05E1"/>
    <w:rsid w:val="00FB0B41"/>
    <w:rsid w:val="00FB3339"/>
    <w:rsid w:val="00FB40F9"/>
    <w:rsid w:val="00FB44A1"/>
    <w:rsid w:val="00FB589E"/>
    <w:rsid w:val="00FB672F"/>
    <w:rsid w:val="00FC2ABA"/>
    <w:rsid w:val="00FC6F7B"/>
    <w:rsid w:val="00FC71C6"/>
    <w:rsid w:val="00FD07FD"/>
    <w:rsid w:val="00FD3AA4"/>
    <w:rsid w:val="00FD6740"/>
    <w:rsid w:val="00FD6DC2"/>
    <w:rsid w:val="00FE28C4"/>
    <w:rsid w:val="00FE52C2"/>
    <w:rsid w:val="00FE646F"/>
    <w:rsid w:val="00FE6795"/>
    <w:rsid w:val="00FF170A"/>
    <w:rsid w:val="0646DBBE"/>
    <w:rsid w:val="06EF7303"/>
    <w:rsid w:val="0936CE6A"/>
    <w:rsid w:val="0F9D9BCE"/>
    <w:rsid w:val="11DA13AC"/>
    <w:rsid w:val="18EC608B"/>
    <w:rsid w:val="208DD2C1"/>
    <w:rsid w:val="21F824FC"/>
    <w:rsid w:val="23E1CDB9"/>
    <w:rsid w:val="241D570A"/>
    <w:rsid w:val="279E432F"/>
    <w:rsid w:val="293A1390"/>
    <w:rsid w:val="29EBA1D2"/>
    <w:rsid w:val="2AC30831"/>
    <w:rsid w:val="30FA47D0"/>
    <w:rsid w:val="38A2C649"/>
    <w:rsid w:val="3C9D4295"/>
    <w:rsid w:val="3D444A37"/>
    <w:rsid w:val="416336C5"/>
    <w:rsid w:val="484F5CF0"/>
    <w:rsid w:val="48A3C493"/>
    <w:rsid w:val="5253F525"/>
    <w:rsid w:val="549BFBC1"/>
    <w:rsid w:val="5811DAEF"/>
    <w:rsid w:val="5A333263"/>
    <w:rsid w:val="65994E56"/>
    <w:rsid w:val="674E500D"/>
    <w:rsid w:val="6C0A857D"/>
    <w:rsid w:val="6D45E928"/>
    <w:rsid w:val="703B7001"/>
    <w:rsid w:val="72A97B95"/>
    <w:rsid w:val="7720EE9C"/>
    <w:rsid w:val="78882B4F"/>
    <w:rsid w:val="7889D8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88E7A"/>
  <w15:chartTrackingRefBased/>
  <w15:docId w15:val="{E2C321EC-5397-4039-943A-1BBC5776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43"/>
  </w:style>
  <w:style w:type="paragraph" w:styleId="Heading1">
    <w:name w:val="heading 1"/>
    <w:basedOn w:val="Normal"/>
    <w:next w:val="Heading2"/>
    <w:link w:val="Heading1Char"/>
    <w:autoRedefine/>
    <w:uiPriority w:val="9"/>
    <w:qFormat/>
    <w:rsid w:val="00544C5B"/>
    <w:pPr>
      <w:keepNext/>
      <w:pBdr>
        <w:bottom w:val="single" w:sz="4" w:space="1" w:color="auto"/>
      </w:pBdr>
      <w:spacing w:before="360" w:after="0" w:line="240" w:lineRule="auto"/>
      <w:ind w:left="680" w:hanging="680"/>
      <w:outlineLvl w:val="0"/>
    </w:pPr>
    <w:rPr>
      <w:rFonts w:ascii="Calibri" w:eastAsia="Times New Roman" w:hAnsi="Calibri" w:cstheme="minorHAnsi"/>
      <w:b/>
      <w:bCs/>
      <w:lang w:val="en-US"/>
    </w:rPr>
  </w:style>
  <w:style w:type="paragraph" w:styleId="Heading2">
    <w:name w:val="heading 2"/>
    <w:basedOn w:val="Normal"/>
    <w:next w:val="Normal"/>
    <w:link w:val="Heading2Char"/>
    <w:autoRedefine/>
    <w:uiPriority w:val="9"/>
    <w:qFormat/>
    <w:rsid w:val="00E222A3"/>
    <w:pPr>
      <w:keepNext/>
      <w:spacing w:before="240" w:after="240" w:line="240" w:lineRule="auto"/>
      <w:outlineLvl w:val="1"/>
    </w:pPr>
    <w:rPr>
      <w:rFonts w:ascii="Calibri" w:eastAsia="Times New Roman" w:hAnsi="Calibri" w:cstheme="minorHAnsi"/>
      <w:b/>
      <w:lang w:val="en-GB"/>
    </w:rPr>
  </w:style>
  <w:style w:type="paragraph" w:styleId="Heading3">
    <w:name w:val="heading 3"/>
    <w:basedOn w:val="Normal"/>
    <w:link w:val="Heading3Char"/>
    <w:autoRedefine/>
    <w:uiPriority w:val="9"/>
    <w:qFormat/>
    <w:rsid w:val="007D6C9F"/>
    <w:pPr>
      <w:keepNext/>
      <w:widowControl w:val="0"/>
      <w:spacing w:after="120" w:line="240" w:lineRule="auto"/>
      <w:outlineLvl w:val="2"/>
    </w:pPr>
    <w:rPr>
      <w:rFonts w:ascii="Calibri" w:eastAsia="SimSun" w:hAnsi="Calibri" w:cs="Arial"/>
      <w:b/>
      <w:bCs/>
      <w:lang w:eastAsia="en-AU"/>
    </w:rPr>
  </w:style>
  <w:style w:type="paragraph" w:styleId="Heading4">
    <w:name w:val="heading 4"/>
    <w:basedOn w:val="Normal"/>
    <w:link w:val="Heading4Char"/>
    <w:autoRedefine/>
    <w:uiPriority w:val="9"/>
    <w:qFormat/>
    <w:rsid w:val="00633205"/>
    <w:pPr>
      <w:numPr>
        <w:ilvl w:val="3"/>
        <w:numId w:val="2"/>
      </w:numPr>
      <w:spacing w:before="120" w:after="240" w:line="240" w:lineRule="auto"/>
      <w:ind w:left="1134" w:hanging="425"/>
      <w:outlineLvl w:val="3"/>
    </w:pPr>
    <w:rPr>
      <w:rFonts w:ascii="Calibri" w:eastAsia="Times New Roman" w:hAnsi="Calibri" w:cs="Times New Roman"/>
      <w:bCs/>
      <w:szCs w:val="28"/>
    </w:rPr>
  </w:style>
  <w:style w:type="paragraph" w:styleId="Heading5">
    <w:name w:val="heading 5"/>
    <w:basedOn w:val="Normal"/>
    <w:link w:val="Heading5Char"/>
    <w:uiPriority w:val="9"/>
    <w:qFormat/>
    <w:rsid w:val="00633205"/>
    <w:pPr>
      <w:numPr>
        <w:ilvl w:val="4"/>
        <w:numId w:val="2"/>
      </w:numPr>
      <w:spacing w:before="240" w:after="0" w:line="240" w:lineRule="auto"/>
      <w:outlineLvl w:val="4"/>
    </w:pPr>
    <w:rPr>
      <w:rFonts w:ascii="Calibri" w:eastAsia="Times New Roman" w:hAnsi="Calibri" w:cs="Times New Roman"/>
      <w:bCs/>
      <w:iCs/>
      <w:sz w:val="20"/>
      <w:szCs w:val="26"/>
    </w:rPr>
  </w:style>
  <w:style w:type="paragraph" w:styleId="Heading6">
    <w:name w:val="heading 6"/>
    <w:basedOn w:val="Normal"/>
    <w:link w:val="Heading6Char"/>
    <w:uiPriority w:val="9"/>
    <w:qFormat/>
    <w:rsid w:val="00633205"/>
    <w:pPr>
      <w:numPr>
        <w:ilvl w:val="5"/>
        <w:numId w:val="2"/>
      </w:numPr>
      <w:spacing w:before="240" w:after="0" w:line="240" w:lineRule="auto"/>
      <w:outlineLvl w:val="5"/>
    </w:pPr>
    <w:rPr>
      <w:rFonts w:ascii="Calibri" w:eastAsia="Times New Roman" w:hAnsi="Calibri" w:cs="Times New Roman"/>
      <w:bCs/>
      <w:sz w:val="20"/>
    </w:rPr>
  </w:style>
  <w:style w:type="paragraph" w:styleId="Heading7">
    <w:name w:val="heading 7"/>
    <w:basedOn w:val="Normal"/>
    <w:link w:val="Heading7Char"/>
    <w:uiPriority w:val="9"/>
    <w:qFormat/>
    <w:rsid w:val="00633205"/>
    <w:pPr>
      <w:numPr>
        <w:ilvl w:val="6"/>
        <w:numId w:val="2"/>
      </w:numPr>
      <w:spacing w:before="240" w:after="0" w:line="240" w:lineRule="auto"/>
      <w:outlineLvl w:val="6"/>
    </w:pPr>
    <w:rPr>
      <w:rFonts w:ascii="Calibri" w:eastAsia="Times New Roman" w:hAnsi="Calibri" w:cs="Times New Roman"/>
      <w:sz w:val="20"/>
      <w:szCs w:val="24"/>
    </w:rPr>
  </w:style>
  <w:style w:type="paragraph" w:styleId="Heading8">
    <w:name w:val="heading 8"/>
    <w:basedOn w:val="Normal"/>
    <w:link w:val="Heading8Char"/>
    <w:uiPriority w:val="9"/>
    <w:qFormat/>
    <w:rsid w:val="00633205"/>
    <w:pPr>
      <w:numPr>
        <w:ilvl w:val="7"/>
        <w:numId w:val="2"/>
      </w:numPr>
      <w:spacing w:before="240" w:after="0" w:line="240" w:lineRule="auto"/>
      <w:outlineLvl w:val="7"/>
    </w:pPr>
    <w:rPr>
      <w:rFonts w:ascii="Calibri" w:eastAsia="Times New Roman" w:hAnsi="Calibri" w:cs="Times New Roman"/>
      <w:iCs/>
      <w:sz w:val="20"/>
      <w:szCs w:val="24"/>
    </w:rPr>
  </w:style>
  <w:style w:type="paragraph" w:styleId="Heading9">
    <w:name w:val="heading 9"/>
    <w:basedOn w:val="Normal"/>
    <w:link w:val="Heading9Char"/>
    <w:uiPriority w:val="9"/>
    <w:qFormat/>
    <w:rsid w:val="00633205"/>
    <w:pPr>
      <w:numPr>
        <w:ilvl w:val="8"/>
        <w:numId w:val="2"/>
      </w:numPr>
      <w:spacing w:before="240" w:after="0" w:line="240" w:lineRule="auto"/>
      <w:outlineLvl w:val="8"/>
    </w:pPr>
    <w:rPr>
      <w:rFonts w:ascii="Calibri" w:eastAsia="Times New Roman" w:hAnsi="Calibri"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02AC7"/>
    <w:pPr>
      <w:spacing w:after="0" w:line="240" w:lineRule="auto"/>
    </w:pPr>
    <w:rPr>
      <w:rFonts w:ascii="Arial" w:eastAsia="Times New Roman" w:hAnsi="Arial" w:cs="Times New Roman"/>
      <w:sz w:val="24"/>
      <w:szCs w:val="20"/>
    </w:rPr>
  </w:style>
  <w:style w:type="character" w:customStyle="1" w:styleId="FootnoteTextChar">
    <w:name w:val="Footnote Text Char"/>
    <w:basedOn w:val="DefaultParagraphFont"/>
    <w:link w:val="FootnoteText"/>
    <w:uiPriority w:val="99"/>
    <w:rsid w:val="00B02AC7"/>
    <w:rPr>
      <w:rFonts w:ascii="Arial" w:eastAsia="Times New Roman" w:hAnsi="Arial" w:cs="Times New Roman"/>
      <w:sz w:val="24"/>
      <w:szCs w:val="20"/>
    </w:rPr>
  </w:style>
  <w:style w:type="paragraph" w:styleId="ListParagraph">
    <w:name w:val="List Paragraph"/>
    <w:basedOn w:val="Normal"/>
    <w:uiPriority w:val="34"/>
    <w:qFormat/>
    <w:rsid w:val="00B02AC7"/>
    <w:pPr>
      <w:ind w:left="720"/>
      <w:contextualSpacing/>
    </w:pPr>
  </w:style>
  <w:style w:type="table" w:styleId="TableGrid">
    <w:name w:val="Table Grid"/>
    <w:basedOn w:val="TableNormal"/>
    <w:uiPriority w:val="39"/>
    <w:rsid w:val="00B02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441"/>
    <w:rPr>
      <w:rFonts w:ascii="Segoe UI" w:hAnsi="Segoe UI" w:cs="Segoe UI"/>
      <w:sz w:val="18"/>
      <w:szCs w:val="18"/>
    </w:rPr>
  </w:style>
  <w:style w:type="paragraph" w:customStyle="1" w:styleId="Style1">
    <w:name w:val="Style1"/>
    <w:basedOn w:val="Normal"/>
    <w:next w:val="Style2"/>
    <w:rsid w:val="006671C9"/>
    <w:pPr>
      <w:keepNext/>
      <w:numPr>
        <w:numId w:val="1"/>
      </w:numPr>
      <w:spacing w:after="220" w:line="240" w:lineRule="auto"/>
      <w:outlineLvl w:val="3"/>
    </w:pPr>
    <w:rPr>
      <w:rFonts w:ascii="Arial" w:eastAsia="Times New Roman" w:hAnsi="Arial" w:cs="Arial"/>
      <w:b/>
      <w:caps/>
    </w:rPr>
  </w:style>
  <w:style w:type="paragraph" w:customStyle="1" w:styleId="Style2">
    <w:name w:val="Style2"/>
    <w:basedOn w:val="Normal"/>
    <w:rsid w:val="006671C9"/>
    <w:pPr>
      <w:numPr>
        <w:ilvl w:val="1"/>
        <w:numId w:val="1"/>
      </w:numPr>
      <w:spacing w:after="220" w:line="240" w:lineRule="auto"/>
    </w:pPr>
    <w:rPr>
      <w:rFonts w:ascii="Arial" w:eastAsia="Times New Roman" w:hAnsi="Arial" w:cs="Arial"/>
    </w:rPr>
  </w:style>
  <w:style w:type="paragraph" w:customStyle="1" w:styleId="Style3">
    <w:name w:val="Style3"/>
    <w:basedOn w:val="Normal"/>
    <w:rsid w:val="006671C9"/>
    <w:pPr>
      <w:numPr>
        <w:ilvl w:val="2"/>
        <w:numId w:val="1"/>
      </w:numPr>
      <w:spacing w:after="220" w:line="240" w:lineRule="auto"/>
    </w:pPr>
    <w:rPr>
      <w:rFonts w:ascii="Arial" w:eastAsia="Times New Roman" w:hAnsi="Arial" w:cs="Arial"/>
    </w:rPr>
  </w:style>
  <w:style w:type="paragraph" w:customStyle="1" w:styleId="Style4">
    <w:name w:val="Style4"/>
    <w:basedOn w:val="Normal"/>
    <w:rsid w:val="006671C9"/>
    <w:pPr>
      <w:numPr>
        <w:ilvl w:val="3"/>
        <w:numId w:val="1"/>
      </w:numPr>
      <w:spacing w:after="220" w:line="240" w:lineRule="auto"/>
    </w:pPr>
    <w:rPr>
      <w:rFonts w:ascii="Arial" w:eastAsia="Times New Roman" w:hAnsi="Arial" w:cs="Arial"/>
    </w:rPr>
  </w:style>
  <w:style w:type="paragraph" w:customStyle="1" w:styleId="Style2bnonumber">
    <w:name w:val="Style2 b (no number)"/>
    <w:basedOn w:val="Style2"/>
    <w:rsid w:val="006671C9"/>
    <w:pPr>
      <w:numPr>
        <w:ilvl w:val="0"/>
        <w:numId w:val="0"/>
      </w:numPr>
      <w:ind w:left="720"/>
    </w:pPr>
    <w:rPr>
      <w:bCs/>
    </w:rPr>
  </w:style>
  <w:style w:type="paragraph" w:customStyle="1" w:styleId="Style5">
    <w:name w:val="Style5"/>
    <w:basedOn w:val="Style4"/>
    <w:rsid w:val="006671C9"/>
    <w:pPr>
      <w:numPr>
        <w:ilvl w:val="4"/>
      </w:numPr>
    </w:pPr>
  </w:style>
  <w:style w:type="paragraph" w:customStyle="1" w:styleId="StyleStyle2bnonumberJustifiedLeft254cm">
    <w:name w:val="Style Style2 b (no number) + Justified Left:  2.54 cm"/>
    <w:basedOn w:val="Style2bnonumber"/>
    <w:rsid w:val="006671C9"/>
    <w:pPr>
      <w:ind w:left="1440"/>
    </w:pPr>
    <w:rPr>
      <w:rFonts w:cs="Times New Roman"/>
      <w:bCs w:val="0"/>
      <w:szCs w:val="20"/>
    </w:rPr>
  </w:style>
  <w:style w:type="paragraph" w:styleId="Header">
    <w:name w:val="header"/>
    <w:basedOn w:val="Normal"/>
    <w:link w:val="HeaderChar"/>
    <w:uiPriority w:val="99"/>
    <w:unhideWhenUsed/>
    <w:rsid w:val="00633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205"/>
  </w:style>
  <w:style w:type="paragraph" w:styleId="Footer">
    <w:name w:val="footer"/>
    <w:basedOn w:val="Normal"/>
    <w:link w:val="FooterChar"/>
    <w:uiPriority w:val="99"/>
    <w:unhideWhenUsed/>
    <w:rsid w:val="00633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205"/>
  </w:style>
  <w:style w:type="character" w:customStyle="1" w:styleId="Heading1Char">
    <w:name w:val="Heading 1 Char"/>
    <w:basedOn w:val="DefaultParagraphFont"/>
    <w:link w:val="Heading1"/>
    <w:uiPriority w:val="9"/>
    <w:rsid w:val="00544C5B"/>
    <w:rPr>
      <w:rFonts w:ascii="Calibri" w:eastAsia="Times New Roman" w:hAnsi="Calibri" w:cstheme="minorHAnsi"/>
      <w:b/>
      <w:bCs/>
      <w:lang w:val="en-US"/>
    </w:rPr>
  </w:style>
  <w:style w:type="character" w:customStyle="1" w:styleId="Heading2Char">
    <w:name w:val="Heading 2 Char"/>
    <w:basedOn w:val="DefaultParagraphFont"/>
    <w:link w:val="Heading2"/>
    <w:uiPriority w:val="9"/>
    <w:rsid w:val="00E222A3"/>
    <w:rPr>
      <w:rFonts w:ascii="Calibri" w:eastAsia="Times New Roman" w:hAnsi="Calibri" w:cstheme="minorHAnsi"/>
      <w:b/>
      <w:lang w:val="en-GB"/>
    </w:rPr>
  </w:style>
  <w:style w:type="character" w:customStyle="1" w:styleId="Heading3Char">
    <w:name w:val="Heading 3 Char"/>
    <w:basedOn w:val="DefaultParagraphFont"/>
    <w:link w:val="Heading3"/>
    <w:uiPriority w:val="9"/>
    <w:rsid w:val="007D6C9F"/>
    <w:rPr>
      <w:rFonts w:ascii="Calibri" w:eastAsia="SimSun" w:hAnsi="Calibri" w:cs="Arial"/>
      <w:b/>
      <w:bCs/>
      <w:lang w:eastAsia="en-AU"/>
    </w:rPr>
  </w:style>
  <w:style w:type="character" w:customStyle="1" w:styleId="Heading4Char">
    <w:name w:val="Heading 4 Char"/>
    <w:basedOn w:val="DefaultParagraphFont"/>
    <w:link w:val="Heading4"/>
    <w:uiPriority w:val="9"/>
    <w:rsid w:val="00633205"/>
    <w:rPr>
      <w:rFonts w:ascii="Calibri" w:eastAsia="Times New Roman" w:hAnsi="Calibri" w:cs="Times New Roman"/>
      <w:bCs/>
      <w:szCs w:val="28"/>
    </w:rPr>
  </w:style>
  <w:style w:type="character" w:customStyle="1" w:styleId="Heading5Char">
    <w:name w:val="Heading 5 Char"/>
    <w:basedOn w:val="DefaultParagraphFont"/>
    <w:link w:val="Heading5"/>
    <w:uiPriority w:val="9"/>
    <w:rsid w:val="00633205"/>
    <w:rPr>
      <w:rFonts w:ascii="Calibri" w:eastAsia="Times New Roman" w:hAnsi="Calibri" w:cs="Times New Roman"/>
      <w:bCs/>
      <w:iCs/>
      <w:sz w:val="20"/>
      <w:szCs w:val="26"/>
    </w:rPr>
  </w:style>
  <w:style w:type="character" w:customStyle="1" w:styleId="Heading6Char">
    <w:name w:val="Heading 6 Char"/>
    <w:basedOn w:val="DefaultParagraphFont"/>
    <w:link w:val="Heading6"/>
    <w:uiPriority w:val="9"/>
    <w:rsid w:val="00633205"/>
    <w:rPr>
      <w:rFonts w:ascii="Calibri" w:eastAsia="Times New Roman" w:hAnsi="Calibri" w:cs="Times New Roman"/>
      <w:bCs/>
      <w:sz w:val="20"/>
    </w:rPr>
  </w:style>
  <w:style w:type="character" w:customStyle="1" w:styleId="Heading7Char">
    <w:name w:val="Heading 7 Char"/>
    <w:basedOn w:val="DefaultParagraphFont"/>
    <w:link w:val="Heading7"/>
    <w:uiPriority w:val="9"/>
    <w:rsid w:val="00633205"/>
    <w:rPr>
      <w:rFonts w:ascii="Calibri" w:eastAsia="Times New Roman" w:hAnsi="Calibri" w:cs="Times New Roman"/>
      <w:sz w:val="20"/>
      <w:szCs w:val="24"/>
    </w:rPr>
  </w:style>
  <w:style w:type="character" w:customStyle="1" w:styleId="Heading8Char">
    <w:name w:val="Heading 8 Char"/>
    <w:basedOn w:val="DefaultParagraphFont"/>
    <w:link w:val="Heading8"/>
    <w:uiPriority w:val="9"/>
    <w:rsid w:val="00633205"/>
    <w:rPr>
      <w:rFonts w:ascii="Calibri" w:eastAsia="Times New Roman" w:hAnsi="Calibri" w:cs="Times New Roman"/>
      <w:iCs/>
      <w:sz w:val="20"/>
      <w:szCs w:val="24"/>
    </w:rPr>
  </w:style>
  <w:style w:type="character" w:customStyle="1" w:styleId="Heading9Char">
    <w:name w:val="Heading 9 Char"/>
    <w:basedOn w:val="DefaultParagraphFont"/>
    <w:link w:val="Heading9"/>
    <w:uiPriority w:val="9"/>
    <w:rsid w:val="00633205"/>
    <w:rPr>
      <w:rFonts w:ascii="Calibri" w:eastAsia="Times New Roman" w:hAnsi="Calibri" w:cs="Arial"/>
      <w:sz w:val="20"/>
    </w:rPr>
  </w:style>
  <w:style w:type="paragraph" w:customStyle="1" w:styleId="DocumentLabel">
    <w:name w:val="Document Label"/>
    <w:basedOn w:val="Normal"/>
    <w:rsid w:val="00633205"/>
    <w:pPr>
      <w:keepNext/>
      <w:keepLines/>
      <w:spacing w:before="240" w:after="360" w:line="240" w:lineRule="auto"/>
      <w:jc w:val="both"/>
    </w:pPr>
    <w:rPr>
      <w:rFonts w:ascii="Times New Roman" w:eastAsia="Times New Roman" w:hAnsi="Times New Roman" w:cs="Times New Roman"/>
      <w:b/>
      <w:kern w:val="28"/>
      <w:sz w:val="36"/>
      <w:szCs w:val="20"/>
    </w:rPr>
  </w:style>
  <w:style w:type="paragraph" w:customStyle="1" w:styleId="MELegal1">
    <w:name w:val="ME Legal 1"/>
    <w:aliases w:val="l1,ME Legal 11"/>
    <w:basedOn w:val="Normal"/>
    <w:next w:val="Normal"/>
    <w:autoRedefine/>
    <w:qFormat/>
    <w:rsid w:val="005753C7"/>
    <w:pPr>
      <w:keepNext/>
      <w:pBdr>
        <w:bottom w:val="single" w:sz="4" w:space="1" w:color="auto"/>
      </w:pBdr>
      <w:spacing w:before="280" w:after="240" w:line="280" w:lineRule="atLeast"/>
      <w:outlineLvl w:val="0"/>
    </w:pPr>
    <w:rPr>
      <w:rFonts w:eastAsia="Times New Roman" w:cs="Angsana New"/>
      <w:b/>
      <w:bCs/>
      <w:caps/>
      <w:spacing w:val="-10"/>
      <w:w w:val="95"/>
      <w:sz w:val="24"/>
      <w:szCs w:val="24"/>
      <w:lang w:eastAsia="ja-JP" w:bidi="th-TH"/>
    </w:rPr>
  </w:style>
  <w:style w:type="paragraph" w:customStyle="1" w:styleId="MELegal2">
    <w:name w:val="ME Legal 2"/>
    <w:aliases w:val="l2"/>
    <w:basedOn w:val="Normal"/>
    <w:next w:val="Normal"/>
    <w:link w:val="MELegal2Char"/>
    <w:autoRedefine/>
    <w:qFormat/>
    <w:rsid w:val="00FA6E2D"/>
    <w:pPr>
      <w:spacing w:before="240" w:after="240" w:line="280" w:lineRule="atLeast"/>
      <w:ind w:left="680"/>
      <w:outlineLvl w:val="1"/>
    </w:pPr>
    <w:rPr>
      <w:rFonts w:ascii="Calibri" w:eastAsia="Times New Roman" w:hAnsi="Calibri" w:cs="Angsana New"/>
      <w:b/>
      <w:bCs/>
      <w:lang w:eastAsia="ja-JP" w:bidi="th-TH"/>
    </w:rPr>
  </w:style>
  <w:style w:type="paragraph" w:customStyle="1" w:styleId="MELegal3">
    <w:name w:val="ME Legal 3"/>
    <w:aliases w:val="l3,ME Legal 31"/>
    <w:basedOn w:val="Normal"/>
    <w:next w:val="Normal"/>
    <w:link w:val="MELegal3Char"/>
    <w:qFormat/>
    <w:rsid w:val="00633205"/>
    <w:pPr>
      <w:numPr>
        <w:ilvl w:val="2"/>
        <w:numId w:val="3"/>
      </w:numPr>
      <w:spacing w:after="120" w:line="280" w:lineRule="atLeast"/>
      <w:ind w:left="680" w:hanging="680"/>
      <w:outlineLvl w:val="2"/>
    </w:pPr>
    <w:rPr>
      <w:rFonts w:eastAsia="Times New Roman" w:cs="Angsana New"/>
      <w:lang w:eastAsia="ja-JP" w:bidi="th-TH"/>
    </w:rPr>
  </w:style>
  <w:style w:type="paragraph" w:customStyle="1" w:styleId="MELegal4">
    <w:name w:val="ME Legal 4"/>
    <w:aliases w:val="l4"/>
    <w:basedOn w:val="Normal"/>
    <w:next w:val="Normal"/>
    <w:autoRedefine/>
    <w:rsid w:val="00633205"/>
    <w:pPr>
      <w:numPr>
        <w:ilvl w:val="3"/>
        <w:numId w:val="3"/>
      </w:numPr>
      <w:tabs>
        <w:tab w:val="left" w:pos="2041"/>
      </w:tabs>
      <w:spacing w:before="120" w:after="120" w:line="280" w:lineRule="atLeast"/>
      <w:ind w:left="1247" w:hanging="567"/>
      <w:outlineLvl w:val="3"/>
    </w:pPr>
    <w:rPr>
      <w:rFonts w:eastAsia="Times New Roman" w:cs="Angsana New"/>
      <w:lang w:eastAsia="ja-JP" w:bidi="th-TH"/>
    </w:rPr>
  </w:style>
  <w:style w:type="paragraph" w:customStyle="1" w:styleId="MELegal5">
    <w:name w:val="ME Legal 5"/>
    <w:aliases w:val="l5"/>
    <w:basedOn w:val="Normal"/>
    <w:next w:val="Normal"/>
    <w:qFormat/>
    <w:rsid w:val="00633205"/>
    <w:pPr>
      <w:numPr>
        <w:ilvl w:val="4"/>
        <w:numId w:val="3"/>
      </w:numPr>
      <w:spacing w:after="140" w:line="280" w:lineRule="atLeast"/>
      <w:outlineLvl w:val="4"/>
    </w:pPr>
    <w:rPr>
      <w:rFonts w:ascii="Trebuchet MS" w:eastAsia="Times New Roman" w:hAnsi="Trebuchet MS" w:cs="Angsana New"/>
      <w:sz w:val="20"/>
      <w:lang w:eastAsia="ja-JP" w:bidi="th-TH"/>
    </w:rPr>
  </w:style>
  <w:style w:type="paragraph" w:customStyle="1" w:styleId="MELegal6">
    <w:name w:val="ME Legal 6"/>
    <w:basedOn w:val="Normal"/>
    <w:next w:val="Normal"/>
    <w:qFormat/>
    <w:rsid w:val="00633205"/>
    <w:pPr>
      <w:numPr>
        <w:ilvl w:val="5"/>
        <w:numId w:val="3"/>
      </w:numPr>
      <w:tabs>
        <w:tab w:val="left" w:pos="3402"/>
      </w:tabs>
      <w:spacing w:after="140" w:line="280" w:lineRule="atLeast"/>
      <w:outlineLvl w:val="5"/>
    </w:pPr>
    <w:rPr>
      <w:rFonts w:ascii="Trebuchet MS" w:eastAsia="Times New Roman" w:hAnsi="Trebuchet MS" w:cs="Angsana New"/>
      <w:sz w:val="20"/>
      <w:lang w:eastAsia="ja-JP" w:bidi="th-TH"/>
    </w:rPr>
  </w:style>
  <w:style w:type="paragraph" w:customStyle="1" w:styleId="MELegal7">
    <w:name w:val="ME Legal 7"/>
    <w:basedOn w:val="Normal"/>
    <w:next w:val="Normal"/>
    <w:rsid w:val="00633205"/>
    <w:pPr>
      <w:numPr>
        <w:ilvl w:val="6"/>
        <w:numId w:val="3"/>
      </w:numPr>
      <w:spacing w:after="240" w:line="280" w:lineRule="atLeast"/>
      <w:outlineLvl w:val="6"/>
    </w:pPr>
    <w:rPr>
      <w:rFonts w:ascii="Trebuchet MS" w:eastAsia="Times New Roman" w:hAnsi="Trebuchet MS" w:cs="Angsana New"/>
      <w:sz w:val="24"/>
      <w:szCs w:val="24"/>
      <w:lang w:eastAsia="ja-JP" w:bidi="th-TH"/>
    </w:rPr>
  </w:style>
  <w:style w:type="paragraph" w:customStyle="1" w:styleId="Line">
    <w:name w:val="Line"/>
    <w:basedOn w:val="Normal"/>
    <w:next w:val="Normal"/>
    <w:rsid w:val="00633205"/>
    <w:pPr>
      <w:pBdr>
        <w:bottom w:val="single" w:sz="4" w:space="1" w:color="auto"/>
      </w:pBdr>
      <w:spacing w:before="240" w:after="240" w:line="300" w:lineRule="atLeast"/>
    </w:pPr>
    <w:rPr>
      <w:rFonts w:ascii="Tahoma" w:eastAsia="Times New Roman" w:hAnsi="Tahoma" w:cs="Times New Roman"/>
      <w:sz w:val="20"/>
      <w:szCs w:val="24"/>
    </w:rPr>
  </w:style>
  <w:style w:type="paragraph" w:customStyle="1" w:styleId="ScheduleName">
    <w:name w:val="ScheduleName"/>
    <w:basedOn w:val="Normal"/>
    <w:next w:val="Line"/>
    <w:rsid w:val="00633205"/>
    <w:pPr>
      <w:keepNext/>
      <w:spacing w:before="240" w:after="240" w:line="300" w:lineRule="atLeast"/>
    </w:pPr>
    <w:rPr>
      <w:rFonts w:ascii="Tahoma" w:eastAsia="Times New Roman" w:hAnsi="Tahoma" w:cs="Times New Roman"/>
      <w:sz w:val="20"/>
      <w:szCs w:val="24"/>
    </w:rPr>
  </w:style>
  <w:style w:type="paragraph" w:customStyle="1" w:styleId="MacarthurBlue">
    <w:name w:val="Macarthur Blue"/>
    <w:basedOn w:val="Normal"/>
    <w:qFormat/>
    <w:rsid w:val="00633205"/>
    <w:pPr>
      <w:spacing w:after="113" w:line="300" w:lineRule="exact"/>
      <w:ind w:left="397"/>
      <w:jc w:val="both"/>
    </w:pPr>
    <w:rPr>
      <w:rFonts w:ascii="Arial Narrow" w:eastAsia="Calibri" w:hAnsi="Arial Narrow" w:cs="Times New Roman"/>
      <w:color w:val="3F5578"/>
      <w:sz w:val="20"/>
    </w:rPr>
  </w:style>
  <w:style w:type="paragraph" w:customStyle="1" w:styleId="bulletdot">
    <w:name w:val="bullet dot"/>
    <w:basedOn w:val="Normal"/>
    <w:rsid w:val="00C620CB"/>
    <w:pPr>
      <w:numPr>
        <w:numId w:val="4"/>
      </w:numPr>
      <w:spacing w:before="80" w:after="0" w:line="240" w:lineRule="auto"/>
      <w:jc w:val="both"/>
    </w:pPr>
    <w:rPr>
      <w:rFonts w:ascii="Times New Roman" w:eastAsia="Times New Roman" w:hAnsi="Times New Roman" w:cs="Times New Roman"/>
      <w:kern w:val="28"/>
      <w:sz w:val="24"/>
      <w:szCs w:val="20"/>
    </w:rPr>
  </w:style>
  <w:style w:type="paragraph" w:customStyle="1" w:styleId="bulletindent">
    <w:name w:val="bullet indent"/>
    <w:basedOn w:val="bulletdot"/>
    <w:rsid w:val="00D50035"/>
    <w:pPr>
      <w:numPr>
        <w:ilvl w:val="1"/>
        <w:numId w:val="5"/>
      </w:numPr>
      <w:tabs>
        <w:tab w:val="clear" w:pos="1440"/>
        <w:tab w:val="num" w:pos="851"/>
      </w:tabs>
      <w:spacing w:before="0"/>
      <w:ind w:left="850" w:hanging="425"/>
    </w:pPr>
  </w:style>
  <w:style w:type="table" w:customStyle="1" w:styleId="TableGrid1">
    <w:name w:val="Table Grid1"/>
    <w:basedOn w:val="TableNormal"/>
    <w:next w:val="TableGrid"/>
    <w:uiPriority w:val="59"/>
    <w:rsid w:val="0086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9255A"/>
    <w:pPr>
      <w:spacing w:after="0" w:line="240" w:lineRule="auto"/>
      <w:ind w:left="113" w:hanging="113"/>
    </w:pPr>
    <w:rPr>
      <w:rFonts w:ascii="Times New Roman" w:eastAsia="Times New Roman" w:hAnsi="Times New Roman" w:cs="Times New Roman"/>
      <w:sz w:val="20"/>
      <w:szCs w:val="24"/>
      <w:lang w:val="x-none"/>
    </w:rPr>
  </w:style>
  <w:style w:type="character" w:customStyle="1" w:styleId="BodyTextIndentChar">
    <w:name w:val="Body Text Indent Char"/>
    <w:basedOn w:val="DefaultParagraphFont"/>
    <w:link w:val="BodyTextIndent"/>
    <w:rsid w:val="0009255A"/>
    <w:rPr>
      <w:rFonts w:ascii="Times New Roman" w:eastAsia="Times New Roman" w:hAnsi="Times New Roman" w:cs="Times New Roman"/>
      <w:sz w:val="20"/>
      <w:szCs w:val="24"/>
      <w:lang w:val="x-none"/>
    </w:rPr>
  </w:style>
  <w:style w:type="paragraph" w:styleId="Title">
    <w:name w:val="Title"/>
    <w:basedOn w:val="Normal"/>
    <w:next w:val="Normal"/>
    <w:link w:val="TitleChar"/>
    <w:uiPriority w:val="10"/>
    <w:qFormat/>
    <w:rsid w:val="0009255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rPr>
  </w:style>
  <w:style w:type="character" w:customStyle="1" w:styleId="TitleChar">
    <w:name w:val="Title Char"/>
    <w:basedOn w:val="DefaultParagraphFont"/>
    <w:link w:val="Title"/>
    <w:uiPriority w:val="10"/>
    <w:rsid w:val="0009255A"/>
    <w:rPr>
      <w:rFonts w:ascii="Cambria" w:eastAsia="Times New Roman" w:hAnsi="Cambria" w:cs="Times New Roman"/>
      <w:color w:val="17365D"/>
      <w:spacing w:val="5"/>
      <w:kern w:val="28"/>
      <w:sz w:val="52"/>
      <w:szCs w:val="52"/>
      <w:lang w:val="x-none"/>
    </w:rPr>
  </w:style>
  <w:style w:type="paragraph" w:styleId="Quote">
    <w:name w:val="Quote"/>
    <w:basedOn w:val="Normal"/>
    <w:next w:val="Normal"/>
    <w:link w:val="QuoteChar"/>
    <w:uiPriority w:val="29"/>
    <w:qFormat/>
    <w:rsid w:val="0009255A"/>
    <w:pPr>
      <w:spacing w:after="200" w:line="276" w:lineRule="auto"/>
    </w:pPr>
    <w:rPr>
      <w:rFonts w:ascii="Calibri" w:eastAsia="Calibri" w:hAnsi="Calibri" w:cs="Times New Roman"/>
      <w:i/>
      <w:iCs/>
      <w:color w:val="000000"/>
      <w:lang w:val="x-none"/>
    </w:rPr>
  </w:style>
  <w:style w:type="character" w:customStyle="1" w:styleId="QuoteChar">
    <w:name w:val="Quote Char"/>
    <w:basedOn w:val="DefaultParagraphFont"/>
    <w:link w:val="Quote"/>
    <w:uiPriority w:val="29"/>
    <w:rsid w:val="0009255A"/>
    <w:rPr>
      <w:rFonts w:ascii="Calibri" w:eastAsia="Calibri" w:hAnsi="Calibri" w:cs="Times New Roman"/>
      <w:i/>
      <w:iCs/>
      <w:color w:val="000000"/>
      <w:lang w:val="x-none"/>
    </w:rPr>
  </w:style>
  <w:style w:type="character" w:styleId="FootnoteReference">
    <w:name w:val="footnote reference"/>
    <w:uiPriority w:val="99"/>
    <w:unhideWhenUsed/>
    <w:rsid w:val="0009255A"/>
    <w:rPr>
      <w:vertAlign w:val="superscript"/>
    </w:rPr>
  </w:style>
  <w:style w:type="paragraph" w:customStyle="1" w:styleId="Default">
    <w:name w:val="Default"/>
    <w:rsid w:val="005759E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759EF"/>
    <w:rPr>
      <w:color w:val="0563C1" w:themeColor="hyperlink"/>
      <w:u w:val="single"/>
    </w:rPr>
  </w:style>
  <w:style w:type="paragraph" w:styleId="BodyText">
    <w:name w:val="Body Text"/>
    <w:basedOn w:val="Normal"/>
    <w:link w:val="BodyTextChar"/>
    <w:uiPriority w:val="99"/>
    <w:unhideWhenUsed/>
    <w:rsid w:val="003F6B69"/>
    <w:pPr>
      <w:spacing w:after="120"/>
    </w:pPr>
  </w:style>
  <w:style w:type="character" w:customStyle="1" w:styleId="BodyTextChar">
    <w:name w:val="Body Text Char"/>
    <w:basedOn w:val="DefaultParagraphFont"/>
    <w:link w:val="BodyText"/>
    <w:uiPriority w:val="99"/>
    <w:rsid w:val="003F6B69"/>
  </w:style>
  <w:style w:type="paragraph" w:customStyle="1" w:styleId="MESubheading">
    <w:name w:val="ME Sub heading"/>
    <w:basedOn w:val="Normal"/>
    <w:next w:val="Normal"/>
    <w:rsid w:val="00A96C8D"/>
    <w:pPr>
      <w:spacing w:before="200" w:after="200" w:line="400" w:lineRule="exact"/>
    </w:pPr>
    <w:rPr>
      <w:rFonts w:ascii="Arial" w:eastAsia="Times New Roman" w:hAnsi="Arial" w:cs="Times New Roman"/>
      <w:spacing w:val="-10"/>
      <w:w w:val="95"/>
      <w:sz w:val="40"/>
      <w:szCs w:val="20"/>
      <w:lang w:eastAsia="zh-CN"/>
    </w:rPr>
  </w:style>
  <w:style w:type="paragraph" w:customStyle="1" w:styleId="MEChapterheading">
    <w:name w:val="ME Chapter heading"/>
    <w:basedOn w:val="Normal"/>
    <w:next w:val="Normal"/>
    <w:rsid w:val="00A96C8D"/>
    <w:pPr>
      <w:pBdr>
        <w:bottom w:val="single" w:sz="4" w:space="1" w:color="auto"/>
      </w:pBdr>
      <w:spacing w:before="140" w:after="480" w:line="480" w:lineRule="exact"/>
      <w:outlineLvl w:val="0"/>
    </w:pPr>
    <w:rPr>
      <w:rFonts w:ascii="Arial" w:eastAsia="Times New Roman" w:hAnsi="Arial" w:cs="Times New Roman"/>
      <w:spacing w:val="-10"/>
      <w:w w:val="95"/>
      <w:sz w:val="48"/>
      <w:szCs w:val="20"/>
      <w:lang w:eastAsia="zh-CN"/>
    </w:rPr>
  </w:style>
  <w:style w:type="character" w:styleId="CommentReference">
    <w:name w:val="annotation reference"/>
    <w:basedOn w:val="DefaultParagraphFont"/>
    <w:uiPriority w:val="99"/>
    <w:semiHidden/>
    <w:unhideWhenUsed/>
    <w:rsid w:val="00653445"/>
    <w:rPr>
      <w:sz w:val="16"/>
      <w:szCs w:val="16"/>
    </w:rPr>
  </w:style>
  <w:style w:type="paragraph" w:styleId="CommentText">
    <w:name w:val="annotation text"/>
    <w:basedOn w:val="Normal"/>
    <w:link w:val="CommentTextChar"/>
    <w:uiPriority w:val="99"/>
    <w:unhideWhenUsed/>
    <w:rsid w:val="00653445"/>
    <w:pPr>
      <w:spacing w:line="240" w:lineRule="auto"/>
    </w:pPr>
    <w:rPr>
      <w:sz w:val="20"/>
      <w:szCs w:val="20"/>
    </w:rPr>
  </w:style>
  <w:style w:type="character" w:customStyle="1" w:styleId="CommentTextChar">
    <w:name w:val="Comment Text Char"/>
    <w:basedOn w:val="DefaultParagraphFont"/>
    <w:link w:val="CommentText"/>
    <w:uiPriority w:val="99"/>
    <w:rsid w:val="00653445"/>
    <w:rPr>
      <w:sz w:val="20"/>
      <w:szCs w:val="20"/>
    </w:rPr>
  </w:style>
  <w:style w:type="paragraph" w:styleId="CommentSubject">
    <w:name w:val="annotation subject"/>
    <w:basedOn w:val="CommentText"/>
    <w:next w:val="CommentText"/>
    <w:link w:val="CommentSubjectChar"/>
    <w:uiPriority w:val="99"/>
    <w:semiHidden/>
    <w:unhideWhenUsed/>
    <w:rsid w:val="00653445"/>
    <w:rPr>
      <w:b/>
      <w:bCs/>
    </w:rPr>
  </w:style>
  <w:style w:type="character" w:customStyle="1" w:styleId="CommentSubjectChar">
    <w:name w:val="Comment Subject Char"/>
    <w:basedOn w:val="CommentTextChar"/>
    <w:link w:val="CommentSubject"/>
    <w:uiPriority w:val="99"/>
    <w:semiHidden/>
    <w:rsid w:val="00653445"/>
    <w:rPr>
      <w:b/>
      <w:bCs/>
      <w:sz w:val="20"/>
      <w:szCs w:val="20"/>
    </w:rPr>
  </w:style>
  <w:style w:type="character" w:customStyle="1" w:styleId="A3">
    <w:name w:val="A3"/>
    <w:rsid w:val="0042244E"/>
    <w:rPr>
      <w:rFonts w:ascii="Palatino Linotype" w:hAnsi="Palatino Linotype" w:cs="Palatino Linotype"/>
      <w:b/>
      <w:bCs/>
      <w:color w:val="221E1F"/>
      <w:sz w:val="22"/>
      <w:szCs w:val="22"/>
    </w:rPr>
  </w:style>
  <w:style w:type="paragraph" w:customStyle="1" w:styleId="Pa8">
    <w:name w:val="Pa8"/>
    <w:basedOn w:val="Normal"/>
    <w:next w:val="Normal"/>
    <w:rsid w:val="0042244E"/>
    <w:pPr>
      <w:widowControl w:val="0"/>
      <w:autoSpaceDE w:val="0"/>
      <w:autoSpaceDN w:val="0"/>
      <w:adjustRightInd w:val="0"/>
      <w:spacing w:after="0" w:line="200" w:lineRule="atLeast"/>
    </w:pPr>
    <w:rPr>
      <w:rFonts w:ascii="Times New Roman" w:eastAsia="Times New Roman" w:hAnsi="Times New Roman" w:cs="Times New Roman"/>
      <w:sz w:val="24"/>
      <w:szCs w:val="24"/>
      <w:lang w:eastAsia="en-AU"/>
    </w:rPr>
  </w:style>
  <w:style w:type="paragraph" w:customStyle="1" w:styleId="Pa2">
    <w:name w:val="Pa2"/>
    <w:basedOn w:val="Normal"/>
    <w:next w:val="Normal"/>
    <w:rsid w:val="0042244E"/>
    <w:pPr>
      <w:widowControl w:val="0"/>
      <w:autoSpaceDE w:val="0"/>
      <w:autoSpaceDN w:val="0"/>
      <w:adjustRightInd w:val="0"/>
      <w:spacing w:after="0" w:line="200" w:lineRule="atLeast"/>
    </w:pPr>
    <w:rPr>
      <w:rFonts w:ascii="Times New Roman" w:eastAsia="Times New Roman" w:hAnsi="Times New Roman" w:cs="Times New Roman"/>
      <w:sz w:val="24"/>
      <w:szCs w:val="24"/>
      <w:lang w:eastAsia="en-AU"/>
    </w:rPr>
  </w:style>
  <w:style w:type="paragraph" w:customStyle="1" w:styleId="Pa11">
    <w:name w:val="Pa11"/>
    <w:basedOn w:val="Normal"/>
    <w:next w:val="Normal"/>
    <w:rsid w:val="0042244E"/>
    <w:pPr>
      <w:widowControl w:val="0"/>
      <w:autoSpaceDE w:val="0"/>
      <w:autoSpaceDN w:val="0"/>
      <w:adjustRightInd w:val="0"/>
      <w:spacing w:after="0" w:line="180" w:lineRule="atLeast"/>
    </w:pPr>
    <w:rPr>
      <w:rFonts w:ascii="Times New Roman" w:eastAsia="Times New Roman" w:hAnsi="Times New Roman" w:cs="Times New Roman"/>
      <w:sz w:val="24"/>
      <w:szCs w:val="24"/>
      <w:lang w:eastAsia="en-AU"/>
    </w:rPr>
  </w:style>
  <w:style w:type="paragraph" w:customStyle="1" w:styleId="Pa14">
    <w:name w:val="Pa14"/>
    <w:basedOn w:val="Default"/>
    <w:next w:val="Default"/>
    <w:rsid w:val="0042244E"/>
    <w:pPr>
      <w:widowControl w:val="0"/>
      <w:spacing w:line="200" w:lineRule="atLeast"/>
    </w:pPr>
    <w:rPr>
      <w:rFonts w:ascii="Times New Roman" w:eastAsia="Times New Roman" w:hAnsi="Times New Roman" w:cs="Times New Roman"/>
      <w:color w:val="auto"/>
      <w:lang w:eastAsia="en-AU"/>
    </w:rPr>
  </w:style>
  <w:style w:type="paragraph" w:customStyle="1" w:styleId="Pa15">
    <w:name w:val="Pa15"/>
    <w:basedOn w:val="Default"/>
    <w:next w:val="Default"/>
    <w:rsid w:val="0042244E"/>
    <w:pPr>
      <w:widowControl w:val="0"/>
      <w:spacing w:line="200" w:lineRule="atLeast"/>
    </w:pPr>
    <w:rPr>
      <w:rFonts w:ascii="Times New Roman" w:eastAsia="Times New Roman" w:hAnsi="Times New Roman" w:cs="Times New Roman"/>
      <w:color w:val="auto"/>
      <w:lang w:eastAsia="en-AU"/>
    </w:rPr>
  </w:style>
  <w:style w:type="character" w:customStyle="1" w:styleId="MELegal3Char">
    <w:name w:val="ME Legal 3 Char"/>
    <w:basedOn w:val="DefaultParagraphFont"/>
    <w:link w:val="MELegal3"/>
    <w:rsid w:val="00940269"/>
    <w:rPr>
      <w:rFonts w:eastAsia="Times New Roman" w:cs="Angsana New"/>
      <w:lang w:eastAsia="ja-JP" w:bidi="th-TH"/>
    </w:rPr>
  </w:style>
  <w:style w:type="paragraph" w:customStyle="1" w:styleId="bt">
    <w:name w:val="bt"/>
    <w:rsid w:val="00E2515B"/>
    <w:pPr>
      <w:spacing w:before="200" w:after="0" w:line="260" w:lineRule="atLeast"/>
    </w:pPr>
    <w:rPr>
      <w:rFonts w:ascii="Arial" w:eastAsia="Times New Roman" w:hAnsi="Arial" w:cs="Times New Roman"/>
      <w:sz w:val="21"/>
      <w:szCs w:val="20"/>
    </w:rPr>
  </w:style>
  <w:style w:type="paragraph" w:customStyle="1" w:styleId="Body">
    <w:name w:val="Body"/>
    <w:rsid w:val="00E2515B"/>
    <w:pPr>
      <w:keepLines/>
      <w:spacing w:after="180" w:line="240" w:lineRule="auto"/>
      <w:jc w:val="both"/>
    </w:pPr>
    <w:rPr>
      <w:rFonts w:ascii="Garamond" w:eastAsia="Times New Roman" w:hAnsi="Garamond" w:cs="Times New Roman"/>
      <w:szCs w:val="20"/>
    </w:rPr>
  </w:style>
  <w:style w:type="paragraph" w:customStyle="1" w:styleId="TableParagraph">
    <w:name w:val="Table Paragraph"/>
    <w:basedOn w:val="Normal"/>
    <w:uiPriority w:val="1"/>
    <w:qFormat/>
    <w:rsid w:val="00D930DE"/>
    <w:pPr>
      <w:widowControl w:val="0"/>
      <w:autoSpaceDE w:val="0"/>
      <w:autoSpaceDN w:val="0"/>
      <w:spacing w:after="0" w:line="240" w:lineRule="auto"/>
    </w:pPr>
    <w:rPr>
      <w:rFonts w:ascii="Arial" w:eastAsia="Arial" w:hAnsi="Arial" w:cs="Arial"/>
      <w:lang w:eastAsia="en-AU" w:bidi="en-AU"/>
    </w:rPr>
  </w:style>
  <w:style w:type="paragraph" w:customStyle="1" w:styleId="BodyText1">
    <w:name w:val="Body Text1"/>
    <w:basedOn w:val="Normal"/>
    <w:rsid w:val="001D043B"/>
    <w:pPr>
      <w:spacing w:before="240" w:after="0" w:line="260" w:lineRule="atLeast"/>
    </w:pPr>
    <w:rPr>
      <w:rFonts w:ascii="Times" w:eastAsia="Times New Roman" w:hAnsi="Times" w:cs="Times New Roman"/>
      <w:szCs w:val="20"/>
      <w:lang w:val="en-US"/>
    </w:rPr>
  </w:style>
  <w:style w:type="paragraph" w:customStyle="1" w:styleId="s">
    <w:name w:val="s"/>
    <w:basedOn w:val="Normal"/>
    <w:rsid w:val="001D043B"/>
    <w:pPr>
      <w:spacing w:before="120" w:after="0" w:line="260" w:lineRule="atLeast"/>
      <w:ind w:left="362" w:hanging="266"/>
    </w:pPr>
    <w:rPr>
      <w:rFonts w:ascii="Arial" w:eastAsia="Times New Roman" w:hAnsi="Arial" w:cs="Times New Roman"/>
      <w:sz w:val="21"/>
      <w:szCs w:val="20"/>
    </w:rPr>
  </w:style>
  <w:style w:type="paragraph" w:styleId="NormalWeb">
    <w:name w:val="Normal (Web)"/>
    <w:basedOn w:val="Normal"/>
    <w:uiPriority w:val="99"/>
    <w:rsid w:val="00E564F4"/>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GridTable2-Accent2">
    <w:name w:val="Grid Table 2 Accent 2"/>
    <w:basedOn w:val="TableNormal"/>
    <w:uiPriority w:val="47"/>
    <w:rsid w:val="0012581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
    <w:name w:val="Table Grid2"/>
    <w:basedOn w:val="TableNormal"/>
    <w:next w:val="TableGrid"/>
    <w:uiPriority w:val="59"/>
    <w:rsid w:val="006E0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2C22"/>
    <w:rPr>
      <w:color w:val="605E5C"/>
      <w:shd w:val="clear" w:color="auto" w:fill="E1DFDD"/>
    </w:rPr>
  </w:style>
  <w:style w:type="character" w:customStyle="1" w:styleId="MELegal2Char">
    <w:name w:val="ME Legal 2 Char"/>
    <w:link w:val="MELegal2"/>
    <w:rsid w:val="001402B8"/>
    <w:rPr>
      <w:rFonts w:ascii="Calibri" w:eastAsia="Times New Roman" w:hAnsi="Calibri" w:cs="Angsana New"/>
      <w:b/>
      <w:bCs/>
      <w:lang w:eastAsia="ja-JP" w:bidi="th-TH"/>
    </w:rPr>
  </w:style>
  <w:style w:type="paragraph" w:styleId="EndnoteText">
    <w:name w:val="endnote text"/>
    <w:basedOn w:val="Normal"/>
    <w:link w:val="EndnoteTextChar"/>
    <w:uiPriority w:val="99"/>
    <w:semiHidden/>
    <w:unhideWhenUsed/>
    <w:rsid w:val="009654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549E"/>
    <w:rPr>
      <w:sz w:val="20"/>
      <w:szCs w:val="20"/>
    </w:rPr>
  </w:style>
  <w:style w:type="character" w:styleId="EndnoteReference">
    <w:name w:val="endnote reference"/>
    <w:basedOn w:val="DefaultParagraphFont"/>
    <w:uiPriority w:val="99"/>
    <w:semiHidden/>
    <w:unhideWhenUsed/>
    <w:rsid w:val="0096549E"/>
    <w:rPr>
      <w:vertAlign w:val="superscript"/>
    </w:rPr>
  </w:style>
  <w:style w:type="numbering" w:customStyle="1" w:styleId="NoList1">
    <w:name w:val="No List1"/>
    <w:next w:val="NoList"/>
    <w:uiPriority w:val="99"/>
    <w:semiHidden/>
    <w:unhideWhenUsed/>
    <w:rsid w:val="003470CE"/>
  </w:style>
  <w:style w:type="paragraph" w:customStyle="1" w:styleId="ResolutionHeading">
    <w:name w:val="ResolutionHeading"/>
    <w:basedOn w:val="Normal"/>
    <w:next w:val="Heading2"/>
    <w:rsid w:val="003470CE"/>
    <w:pPr>
      <w:keepNext/>
      <w:numPr>
        <w:numId w:val="6"/>
      </w:numPr>
      <w:tabs>
        <w:tab w:val="clear" w:pos="1789"/>
        <w:tab w:val="num" w:pos="720"/>
        <w:tab w:val="left" w:pos="1814"/>
      </w:tabs>
      <w:spacing w:before="240" w:after="0" w:line="240" w:lineRule="auto"/>
      <w:ind w:left="720" w:hanging="720"/>
    </w:pPr>
    <w:rPr>
      <w:rFonts w:ascii="Calibri" w:eastAsia="SimSun" w:hAnsi="Calibri" w:cs="Times New Roman"/>
      <w:b/>
      <w:sz w:val="20"/>
      <w:szCs w:val="20"/>
    </w:rPr>
  </w:style>
  <w:style w:type="paragraph" w:customStyle="1" w:styleId="BodyText0">
    <w:name w:val="BodyText"/>
    <w:basedOn w:val="Normal"/>
    <w:rsid w:val="003470CE"/>
    <w:pPr>
      <w:spacing w:before="240" w:after="0" w:line="240" w:lineRule="auto"/>
      <w:ind w:left="709"/>
    </w:pPr>
    <w:rPr>
      <w:rFonts w:ascii="Calibri" w:eastAsia="SimSun" w:hAnsi="Calibri" w:cs="Times New Roman"/>
      <w:sz w:val="20"/>
      <w:szCs w:val="24"/>
    </w:rPr>
  </w:style>
  <w:style w:type="paragraph" w:customStyle="1" w:styleId="Para1">
    <w:name w:val="Para 1"/>
    <w:basedOn w:val="Normal"/>
    <w:rsid w:val="003470CE"/>
    <w:pPr>
      <w:spacing w:before="120" w:after="120" w:line="240" w:lineRule="auto"/>
      <w:jc w:val="both"/>
    </w:pPr>
    <w:rPr>
      <w:rFonts w:ascii="Times New Roman" w:eastAsia="SimSun" w:hAnsi="Times New Roman" w:cs="Times New Roman"/>
      <w:kern w:val="28"/>
      <w:sz w:val="24"/>
      <w:szCs w:val="20"/>
    </w:rPr>
  </w:style>
  <w:style w:type="paragraph" w:customStyle="1" w:styleId="Schedule">
    <w:name w:val="Schedule"/>
    <w:basedOn w:val="Normal"/>
    <w:next w:val="ScheduleName"/>
    <w:rsid w:val="003470CE"/>
    <w:pPr>
      <w:keepNext/>
      <w:pageBreakBefore/>
      <w:numPr>
        <w:numId w:val="7"/>
      </w:numPr>
      <w:tabs>
        <w:tab w:val="clear" w:pos="3218"/>
        <w:tab w:val="num" w:pos="360"/>
      </w:tabs>
      <w:spacing w:before="240" w:after="240" w:line="300" w:lineRule="atLeast"/>
      <w:ind w:left="360" w:hanging="360"/>
    </w:pPr>
    <w:rPr>
      <w:rFonts w:ascii="Tahoma" w:eastAsia="SimSun" w:hAnsi="Tahoma" w:cs="Times New Roman"/>
      <w:sz w:val="32"/>
      <w:szCs w:val="24"/>
    </w:rPr>
  </w:style>
  <w:style w:type="paragraph" w:customStyle="1" w:styleId="DocumentMap1">
    <w:name w:val="Document Map1"/>
    <w:basedOn w:val="Normal"/>
    <w:next w:val="DocumentMap"/>
    <w:link w:val="DocumentMapChar"/>
    <w:uiPriority w:val="99"/>
    <w:semiHidden/>
    <w:unhideWhenUsed/>
    <w:rsid w:val="003470C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1"/>
    <w:uiPriority w:val="99"/>
    <w:semiHidden/>
    <w:rsid w:val="003470CE"/>
    <w:rPr>
      <w:rFonts w:ascii="Times New Roman" w:hAnsi="Times New Roman" w:cs="Times New Roman"/>
      <w:sz w:val="24"/>
      <w:szCs w:val="24"/>
    </w:rPr>
  </w:style>
  <w:style w:type="paragraph" w:customStyle="1" w:styleId="Revision1">
    <w:name w:val="Revision1"/>
    <w:next w:val="Revision"/>
    <w:hidden/>
    <w:uiPriority w:val="99"/>
    <w:semiHidden/>
    <w:rsid w:val="003470CE"/>
    <w:pPr>
      <w:spacing w:after="0" w:line="240" w:lineRule="auto"/>
    </w:pPr>
    <w:rPr>
      <w:rFonts w:eastAsia="SimSun" w:cs="Arial"/>
      <w:lang w:eastAsia="en-AU"/>
    </w:rPr>
  </w:style>
  <w:style w:type="character" w:customStyle="1" w:styleId="normaltextrun">
    <w:name w:val="normaltextrun"/>
    <w:basedOn w:val="DefaultParagraphFont"/>
    <w:rsid w:val="003470CE"/>
    <w:rPr>
      <w:rFonts w:cs="Times New Roman"/>
    </w:rPr>
  </w:style>
  <w:style w:type="character" w:customStyle="1" w:styleId="apple-converted-space">
    <w:name w:val="apple-converted-space"/>
    <w:basedOn w:val="DefaultParagraphFont"/>
    <w:rsid w:val="003470CE"/>
    <w:rPr>
      <w:rFonts w:cs="Times New Roman"/>
    </w:rPr>
  </w:style>
  <w:style w:type="character" w:customStyle="1" w:styleId="eop">
    <w:name w:val="eop"/>
    <w:basedOn w:val="DefaultParagraphFont"/>
    <w:rsid w:val="003470CE"/>
    <w:rPr>
      <w:rFonts w:cs="Times New Roman"/>
    </w:rPr>
  </w:style>
  <w:style w:type="paragraph" w:customStyle="1" w:styleId="paragraph">
    <w:name w:val="paragraph"/>
    <w:basedOn w:val="Normal"/>
    <w:rsid w:val="003470CE"/>
    <w:pPr>
      <w:spacing w:before="100" w:beforeAutospacing="1" w:after="100" w:afterAutospacing="1" w:line="240" w:lineRule="auto"/>
    </w:pPr>
    <w:rPr>
      <w:rFonts w:ascii="Times New Roman" w:eastAsia="SimSun" w:hAnsi="Times New Roman" w:cs="Times New Roman"/>
      <w:sz w:val="24"/>
      <w:szCs w:val="24"/>
    </w:rPr>
  </w:style>
  <w:style w:type="character" w:customStyle="1" w:styleId="spellingerror">
    <w:name w:val="spellingerror"/>
    <w:basedOn w:val="DefaultParagraphFont"/>
    <w:rsid w:val="003470CE"/>
    <w:rPr>
      <w:rFonts w:cs="Times New Roman"/>
    </w:rPr>
  </w:style>
  <w:style w:type="character" w:customStyle="1" w:styleId="pagebreaktextspan">
    <w:name w:val="pagebreaktextspan"/>
    <w:basedOn w:val="DefaultParagraphFont"/>
    <w:rsid w:val="003470CE"/>
    <w:rPr>
      <w:rFonts w:cs="Times New Roman"/>
    </w:rPr>
  </w:style>
  <w:style w:type="character" w:customStyle="1" w:styleId="contextualspellingandgrammarerror">
    <w:name w:val="contextualspellingandgrammarerror"/>
    <w:basedOn w:val="DefaultParagraphFont"/>
    <w:rsid w:val="003470CE"/>
    <w:rPr>
      <w:rFonts w:cs="Times New Roman"/>
    </w:rPr>
  </w:style>
  <w:style w:type="character" w:customStyle="1" w:styleId="scxw248968390">
    <w:name w:val="scxw248968390"/>
    <w:basedOn w:val="DefaultParagraphFont"/>
    <w:rsid w:val="003470CE"/>
    <w:rPr>
      <w:rFonts w:cs="Times New Roman"/>
    </w:rPr>
  </w:style>
  <w:style w:type="character" w:customStyle="1" w:styleId="advancedproofingissue">
    <w:name w:val="advancedproofingissue"/>
    <w:basedOn w:val="DefaultParagraphFont"/>
    <w:rsid w:val="003470CE"/>
    <w:rPr>
      <w:rFonts w:cs="Times New Roman"/>
    </w:rPr>
  </w:style>
  <w:style w:type="character" w:customStyle="1" w:styleId="scxw133948977">
    <w:name w:val="scxw133948977"/>
    <w:basedOn w:val="DefaultParagraphFont"/>
    <w:rsid w:val="003470CE"/>
    <w:rPr>
      <w:rFonts w:cs="Times New Roman"/>
    </w:rPr>
  </w:style>
  <w:style w:type="table" w:customStyle="1" w:styleId="TableGrid3">
    <w:name w:val="Table Grid3"/>
    <w:basedOn w:val="TableNormal"/>
    <w:next w:val="TableGrid"/>
    <w:uiPriority w:val="39"/>
    <w:rsid w:val="003470CE"/>
    <w:pPr>
      <w:spacing w:after="0" w:line="240" w:lineRule="auto"/>
    </w:pPr>
    <w:rPr>
      <w:rFonts w:eastAsia="SimSun" w:cs="Arial"/>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70CE"/>
    <w:rPr>
      <w:rFonts w:cs="Times New Roman"/>
      <w:color w:val="808080"/>
    </w:rPr>
  </w:style>
  <w:style w:type="character" w:customStyle="1" w:styleId="FollowedHyperlink1">
    <w:name w:val="FollowedHyperlink1"/>
    <w:basedOn w:val="DefaultParagraphFont"/>
    <w:uiPriority w:val="99"/>
    <w:semiHidden/>
    <w:unhideWhenUsed/>
    <w:rsid w:val="003470CE"/>
    <w:rPr>
      <w:rFonts w:cs="Times New Roman"/>
      <w:color w:val="800080"/>
      <w:u w:val="single"/>
    </w:rPr>
  </w:style>
  <w:style w:type="paragraph" w:customStyle="1" w:styleId="Legala">
    <w:name w:val="Legal (a)"/>
    <w:basedOn w:val="Normal"/>
    <w:link w:val="LegalaChar"/>
    <w:qFormat/>
    <w:rsid w:val="003470CE"/>
    <w:pPr>
      <w:spacing w:after="120" w:line="240" w:lineRule="auto"/>
    </w:pPr>
    <w:rPr>
      <w:rFonts w:ascii="Arial" w:eastAsia="SimSun" w:hAnsi="Arial" w:cs="Calibri Light"/>
      <w:sz w:val="24"/>
      <w:szCs w:val="24"/>
      <w:lang w:val="en-CA" w:eastAsia="en-AU"/>
    </w:rPr>
  </w:style>
  <w:style w:type="character" w:customStyle="1" w:styleId="LegalaChar">
    <w:name w:val="Legal (a) Char"/>
    <w:basedOn w:val="DefaultParagraphFont"/>
    <w:link w:val="Legala"/>
    <w:rsid w:val="003470CE"/>
    <w:rPr>
      <w:rFonts w:ascii="Arial" w:eastAsia="SimSun" w:hAnsi="Arial" w:cs="Calibri Light"/>
      <w:sz w:val="24"/>
      <w:szCs w:val="24"/>
      <w:lang w:val="en-CA" w:eastAsia="en-AU"/>
    </w:rPr>
  </w:style>
  <w:style w:type="paragraph" w:customStyle="1" w:styleId="Legaltext">
    <w:name w:val="Legal text"/>
    <w:basedOn w:val="Normal"/>
    <w:link w:val="LegaltextChar"/>
    <w:qFormat/>
    <w:rsid w:val="003470CE"/>
    <w:pPr>
      <w:spacing w:after="120" w:line="240" w:lineRule="auto"/>
      <w:ind w:left="709"/>
    </w:pPr>
    <w:rPr>
      <w:rFonts w:ascii="Times New Roman" w:eastAsia="SimSun" w:hAnsi="Times New Roman" w:cs="Times New Roman"/>
      <w:sz w:val="24"/>
      <w:szCs w:val="24"/>
      <w:lang w:val="en-US"/>
    </w:rPr>
  </w:style>
  <w:style w:type="character" w:customStyle="1" w:styleId="LegaltextChar">
    <w:name w:val="Legal text Char"/>
    <w:basedOn w:val="DefaultParagraphFont"/>
    <w:link w:val="Legaltext"/>
    <w:rsid w:val="003470CE"/>
    <w:rPr>
      <w:rFonts w:ascii="Times New Roman" w:eastAsia="SimSun" w:hAnsi="Times New Roman" w:cs="Times New Roman"/>
      <w:sz w:val="24"/>
      <w:szCs w:val="24"/>
      <w:lang w:val="en-US"/>
    </w:rPr>
  </w:style>
  <w:style w:type="paragraph" w:styleId="DocumentMap">
    <w:name w:val="Document Map"/>
    <w:basedOn w:val="Normal"/>
    <w:link w:val="DocumentMapChar1"/>
    <w:uiPriority w:val="99"/>
    <w:semiHidden/>
    <w:unhideWhenUsed/>
    <w:rsid w:val="003470CE"/>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3470CE"/>
    <w:rPr>
      <w:rFonts w:ascii="Segoe UI" w:hAnsi="Segoe UI" w:cs="Segoe UI"/>
      <w:sz w:val="16"/>
      <w:szCs w:val="16"/>
    </w:rPr>
  </w:style>
  <w:style w:type="paragraph" w:styleId="Revision">
    <w:name w:val="Revision"/>
    <w:hidden/>
    <w:uiPriority w:val="99"/>
    <w:semiHidden/>
    <w:rsid w:val="003470CE"/>
    <w:pPr>
      <w:spacing w:after="0" w:line="240" w:lineRule="auto"/>
    </w:pPr>
  </w:style>
  <w:style w:type="character" w:styleId="FollowedHyperlink">
    <w:name w:val="FollowedHyperlink"/>
    <w:basedOn w:val="DefaultParagraphFont"/>
    <w:uiPriority w:val="99"/>
    <w:semiHidden/>
    <w:unhideWhenUsed/>
    <w:rsid w:val="003470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893">
      <w:bodyDiv w:val="1"/>
      <w:marLeft w:val="0"/>
      <w:marRight w:val="0"/>
      <w:marTop w:val="0"/>
      <w:marBottom w:val="0"/>
      <w:divBdr>
        <w:top w:val="none" w:sz="0" w:space="0" w:color="auto"/>
        <w:left w:val="none" w:sz="0" w:space="0" w:color="auto"/>
        <w:bottom w:val="none" w:sz="0" w:space="0" w:color="auto"/>
        <w:right w:val="none" w:sz="0" w:space="0" w:color="auto"/>
      </w:divBdr>
      <w:divsChild>
        <w:div w:id="432944092">
          <w:marLeft w:val="0"/>
          <w:marRight w:val="0"/>
          <w:marTop w:val="0"/>
          <w:marBottom w:val="0"/>
          <w:divBdr>
            <w:top w:val="none" w:sz="0" w:space="0" w:color="auto"/>
            <w:left w:val="none" w:sz="0" w:space="0" w:color="auto"/>
            <w:bottom w:val="none" w:sz="0" w:space="0" w:color="auto"/>
            <w:right w:val="none" w:sz="0" w:space="0" w:color="auto"/>
          </w:divBdr>
        </w:div>
        <w:div w:id="883366860">
          <w:marLeft w:val="0"/>
          <w:marRight w:val="0"/>
          <w:marTop w:val="0"/>
          <w:marBottom w:val="0"/>
          <w:divBdr>
            <w:top w:val="none" w:sz="0" w:space="0" w:color="auto"/>
            <w:left w:val="none" w:sz="0" w:space="0" w:color="auto"/>
            <w:bottom w:val="none" w:sz="0" w:space="0" w:color="auto"/>
            <w:right w:val="none" w:sz="0" w:space="0" w:color="auto"/>
          </w:divBdr>
        </w:div>
        <w:div w:id="1725981633">
          <w:marLeft w:val="0"/>
          <w:marRight w:val="0"/>
          <w:marTop w:val="0"/>
          <w:marBottom w:val="0"/>
          <w:divBdr>
            <w:top w:val="none" w:sz="0" w:space="0" w:color="auto"/>
            <w:left w:val="none" w:sz="0" w:space="0" w:color="auto"/>
            <w:bottom w:val="none" w:sz="0" w:space="0" w:color="auto"/>
            <w:right w:val="none" w:sz="0" w:space="0" w:color="auto"/>
          </w:divBdr>
        </w:div>
        <w:div w:id="1984383486">
          <w:marLeft w:val="0"/>
          <w:marRight w:val="0"/>
          <w:marTop w:val="0"/>
          <w:marBottom w:val="0"/>
          <w:divBdr>
            <w:top w:val="none" w:sz="0" w:space="0" w:color="auto"/>
            <w:left w:val="none" w:sz="0" w:space="0" w:color="auto"/>
            <w:bottom w:val="none" w:sz="0" w:space="0" w:color="auto"/>
            <w:right w:val="none" w:sz="0" w:space="0" w:color="auto"/>
          </w:divBdr>
        </w:div>
        <w:div w:id="2068725587">
          <w:marLeft w:val="0"/>
          <w:marRight w:val="0"/>
          <w:marTop w:val="0"/>
          <w:marBottom w:val="0"/>
          <w:divBdr>
            <w:top w:val="none" w:sz="0" w:space="0" w:color="auto"/>
            <w:left w:val="none" w:sz="0" w:space="0" w:color="auto"/>
            <w:bottom w:val="none" w:sz="0" w:space="0" w:color="auto"/>
            <w:right w:val="none" w:sz="0" w:space="0" w:color="auto"/>
          </w:divBdr>
          <w:divsChild>
            <w:div w:id="716659745">
              <w:marLeft w:val="-75"/>
              <w:marRight w:val="0"/>
              <w:marTop w:val="30"/>
              <w:marBottom w:val="30"/>
              <w:divBdr>
                <w:top w:val="none" w:sz="0" w:space="0" w:color="auto"/>
                <w:left w:val="none" w:sz="0" w:space="0" w:color="auto"/>
                <w:bottom w:val="none" w:sz="0" w:space="0" w:color="auto"/>
                <w:right w:val="none" w:sz="0" w:space="0" w:color="auto"/>
              </w:divBdr>
              <w:divsChild>
                <w:div w:id="36781866">
                  <w:marLeft w:val="0"/>
                  <w:marRight w:val="0"/>
                  <w:marTop w:val="0"/>
                  <w:marBottom w:val="0"/>
                  <w:divBdr>
                    <w:top w:val="none" w:sz="0" w:space="0" w:color="auto"/>
                    <w:left w:val="none" w:sz="0" w:space="0" w:color="auto"/>
                    <w:bottom w:val="none" w:sz="0" w:space="0" w:color="auto"/>
                    <w:right w:val="none" w:sz="0" w:space="0" w:color="auto"/>
                  </w:divBdr>
                  <w:divsChild>
                    <w:div w:id="1785031461">
                      <w:marLeft w:val="0"/>
                      <w:marRight w:val="0"/>
                      <w:marTop w:val="0"/>
                      <w:marBottom w:val="0"/>
                      <w:divBdr>
                        <w:top w:val="none" w:sz="0" w:space="0" w:color="auto"/>
                        <w:left w:val="none" w:sz="0" w:space="0" w:color="auto"/>
                        <w:bottom w:val="none" w:sz="0" w:space="0" w:color="auto"/>
                        <w:right w:val="none" w:sz="0" w:space="0" w:color="auto"/>
                      </w:divBdr>
                    </w:div>
                  </w:divsChild>
                </w:div>
                <w:div w:id="247277769">
                  <w:marLeft w:val="0"/>
                  <w:marRight w:val="0"/>
                  <w:marTop w:val="0"/>
                  <w:marBottom w:val="0"/>
                  <w:divBdr>
                    <w:top w:val="none" w:sz="0" w:space="0" w:color="auto"/>
                    <w:left w:val="none" w:sz="0" w:space="0" w:color="auto"/>
                    <w:bottom w:val="none" w:sz="0" w:space="0" w:color="auto"/>
                    <w:right w:val="none" w:sz="0" w:space="0" w:color="auto"/>
                  </w:divBdr>
                  <w:divsChild>
                    <w:div w:id="1696883319">
                      <w:marLeft w:val="0"/>
                      <w:marRight w:val="0"/>
                      <w:marTop w:val="0"/>
                      <w:marBottom w:val="0"/>
                      <w:divBdr>
                        <w:top w:val="none" w:sz="0" w:space="0" w:color="auto"/>
                        <w:left w:val="none" w:sz="0" w:space="0" w:color="auto"/>
                        <w:bottom w:val="none" w:sz="0" w:space="0" w:color="auto"/>
                        <w:right w:val="none" w:sz="0" w:space="0" w:color="auto"/>
                      </w:divBdr>
                    </w:div>
                  </w:divsChild>
                </w:div>
                <w:div w:id="631835271">
                  <w:marLeft w:val="0"/>
                  <w:marRight w:val="0"/>
                  <w:marTop w:val="0"/>
                  <w:marBottom w:val="0"/>
                  <w:divBdr>
                    <w:top w:val="none" w:sz="0" w:space="0" w:color="auto"/>
                    <w:left w:val="none" w:sz="0" w:space="0" w:color="auto"/>
                    <w:bottom w:val="none" w:sz="0" w:space="0" w:color="auto"/>
                    <w:right w:val="none" w:sz="0" w:space="0" w:color="auto"/>
                  </w:divBdr>
                  <w:divsChild>
                    <w:div w:id="605189172">
                      <w:marLeft w:val="0"/>
                      <w:marRight w:val="0"/>
                      <w:marTop w:val="0"/>
                      <w:marBottom w:val="0"/>
                      <w:divBdr>
                        <w:top w:val="none" w:sz="0" w:space="0" w:color="auto"/>
                        <w:left w:val="none" w:sz="0" w:space="0" w:color="auto"/>
                        <w:bottom w:val="none" w:sz="0" w:space="0" w:color="auto"/>
                        <w:right w:val="none" w:sz="0" w:space="0" w:color="auto"/>
                      </w:divBdr>
                    </w:div>
                  </w:divsChild>
                </w:div>
                <w:div w:id="640115384">
                  <w:marLeft w:val="0"/>
                  <w:marRight w:val="0"/>
                  <w:marTop w:val="0"/>
                  <w:marBottom w:val="0"/>
                  <w:divBdr>
                    <w:top w:val="none" w:sz="0" w:space="0" w:color="auto"/>
                    <w:left w:val="none" w:sz="0" w:space="0" w:color="auto"/>
                    <w:bottom w:val="none" w:sz="0" w:space="0" w:color="auto"/>
                    <w:right w:val="none" w:sz="0" w:space="0" w:color="auto"/>
                  </w:divBdr>
                  <w:divsChild>
                    <w:div w:id="328489127">
                      <w:marLeft w:val="0"/>
                      <w:marRight w:val="0"/>
                      <w:marTop w:val="0"/>
                      <w:marBottom w:val="0"/>
                      <w:divBdr>
                        <w:top w:val="none" w:sz="0" w:space="0" w:color="auto"/>
                        <w:left w:val="none" w:sz="0" w:space="0" w:color="auto"/>
                        <w:bottom w:val="none" w:sz="0" w:space="0" w:color="auto"/>
                        <w:right w:val="none" w:sz="0" w:space="0" w:color="auto"/>
                      </w:divBdr>
                    </w:div>
                  </w:divsChild>
                </w:div>
                <w:div w:id="695083936">
                  <w:marLeft w:val="0"/>
                  <w:marRight w:val="0"/>
                  <w:marTop w:val="0"/>
                  <w:marBottom w:val="0"/>
                  <w:divBdr>
                    <w:top w:val="none" w:sz="0" w:space="0" w:color="auto"/>
                    <w:left w:val="none" w:sz="0" w:space="0" w:color="auto"/>
                    <w:bottom w:val="none" w:sz="0" w:space="0" w:color="auto"/>
                    <w:right w:val="none" w:sz="0" w:space="0" w:color="auto"/>
                  </w:divBdr>
                  <w:divsChild>
                    <w:div w:id="1843932024">
                      <w:marLeft w:val="0"/>
                      <w:marRight w:val="0"/>
                      <w:marTop w:val="0"/>
                      <w:marBottom w:val="0"/>
                      <w:divBdr>
                        <w:top w:val="none" w:sz="0" w:space="0" w:color="auto"/>
                        <w:left w:val="none" w:sz="0" w:space="0" w:color="auto"/>
                        <w:bottom w:val="none" w:sz="0" w:space="0" w:color="auto"/>
                        <w:right w:val="none" w:sz="0" w:space="0" w:color="auto"/>
                      </w:divBdr>
                    </w:div>
                  </w:divsChild>
                </w:div>
                <w:div w:id="983898438">
                  <w:marLeft w:val="0"/>
                  <w:marRight w:val="0"/>
                  <w:marTop w:val="0"/>
                  <w:marBottom w:val="0"/>
                  <w:divBdr>
                    <w:top w:val="none" w:sz="0" w:space="0" w:color="auto"/>
                    <w:left w:val="none" w:sz="0" w:space="0" w:color="auto"/>
                    <w:bottom w:val="none" w:sz="0" w:space="0" w:color="auto"/>
                    <w:right w:val="none" w:sz="0" w:space="0" w:color="auto"/>
                  </w:divBdr>
                  <w:divsChild>
                    <w:div w:id="1289582442">
                      <w:marLeft w:val="0"/>
                      <w:marRight w:val="0"/>
                      <w:marTop w:val="0"/>
                      <w:marBottom w:val="0"/>
                      <w:divBdr>
                        <w:top w:val="none" w:sz="0" w:space="0" w:color="auto"/>
                        <w:left w:val="none" w:sz="0" w:space="0" w:color="auto"/>
                        <w:bottom w:val="none" w:sz="0" w:space="0" w:color="auto"/>
                        <w:right w:val="none" w:sz="0" w:space="0" w:color="auto"/>
                      </w:divBdr>
                    </w:div>
                  </w:divsChild>
                </w:div>
                <w:div w:id="1082681452">
                  <w:marLeft w:val="0"/>
                  <w:marRight w:val="0"/>
                  <w:marTop w:val="0"/>
                  <w:marBottom w:val="0"/>
                  <w:divBdr>
                    <w:top w:val="none" w:sz="0" w:space="0" w:color="auto"/>
                    <w:left w:val="none" w:sz="0" w:space="0" w:color="auto"/>
                    <w:bottom w:val="none" w:sz="0" w:space="0" w:color="auto"/>
                    <w:right w:val="none" w:sz="0" w:space="0" w:color="auto"/>
                  </w:divBdr>
                  <w:divsChild>
                    <w:div w:id="840924874">
                      <w:marLeft w:val="0"/>
                      <w:marRight w:val="0"/>
                      <w:marTop w:val="0"/>
                      <w:marBottom w:val="0"/>
                      <w:divBdr>
                        <w:top w:val="none" w:sz="0" w:space="0" w:color="auto"/>
                        <w:left w:val="none" w:sz="0" w:space="0" w:color="auto"/>
                        <w:bottom w:val="none" w:sz="0" w:space="0" w:color="auto"/>
                        <w:right w:val="none" w:sz="0" w:space="0" w:color="auto"/>
                      </w:divBdr>
                    </w:div>
                  </w:divsChild>
                </w:div>
                <w:div w:id="1272468821">
                  <w:marLeft w:val="0"/>
                  <w:marRight w:val="0"/>
                  <w:marTop w:val="0"/>
                  <w:marBottom w:val="0"/>
                  <w:divBdr>
                    <w:top w:val="none" w:sz="0" w:space="0" w:color="auto"/>
                    <w:left w:val="none" w:sz="0" w:space="0" w:color="auto"/>
                    <w:bottom w:val="none" w:sz="0" w:space="0" w:color="auto"/>
                    <w:right w:val="none" w:sz="0" w:space="0" w:color="auto"/>
                  </w:divBdr>
                  <w:divsChild>
                    <w:div w:id="872041236">
                      <w:marLeft w:val="0"/>
                      <w:marRight w:val="0"/>
                      <w:marTop w:val="0"/>
                      <w:marBottom w:val="0"/>
                      <w:divBdr>
                        <w:top w:val="none" w:sz="0" w:space="0" w:color="auto"/>
                        <w:left w:val="none" w:sz="0" w:space="0" w:color="auto"/>
                        <w:bottom w:val="none" w:sz="0" w:space="0" w:color="auto"/>
                        <w:right w:val="none" w:sz="0" w:space="0" w:color="auto"/>
                      </w:divBdr>
                    </w:div>
                  </w:divsChild>
                </w:div>
                <w:div w:id="1336230923">
                  <w:marLeft w:val="0"/>
                  <w:marRight w:val="0"/>
                  <w:marTop w:val="0"/>
                  <w:marBottom w:val="0"/>
                  <w:divBdr>
                    <w:top w:val="none" w:sz="0" w:space="0" w:color="auto"/>
                    <w:left w:val="none" w:sz="0" w:space="0" w:color="auto"/>
                    <w:bottom w:val="none" w:sz="0" w:space="0" w:color="auto"/>
                    <w:right w:val="none" w:sz="0" w:space="0" w:color="auto"/>
                  </w:divBdr>
                  <w:divsChild>
                    <w:div w:id="1313558959">
                      <w:marLeft w:val="0"/>
                      <w:marRight w:val="0"/>
                      <w:marTop w:val="0"/>
                      <w:marBottom w:val="0"/>
                      <w:divBdr>
                        <w:top w:val="none" w:sz="0" w:space="0" w:color="auto"/>
                        <w:left w:val="none" w:sz="0" w:space="0" w:color="auto"/>
                        <w:bottom w:val="none" w:sz="0" w:space="0" w:color="auto"/>
                        <w:right w:val="none" w:sz="0" w:space="0" w:color="auto"/>
                      </w:divBdr>
                    </w:div>
                  </w:divsChild>
                </w:div>
                <w:div w:id="1603805095">
                  <w:marLeft w:val="0"/>
                  <w:marRight w:val="0"/>
                  <w:marTop w:val="0"/>
                  <w:marBottom w:val="0"/>
                  <w:divBdr>
                    <w:top w:val="none" w:sz="0" w:space="0" w:color="auto"/>
                    <w:left w:val="none" w:sz="0" w:space="0" w:color="auto"/>
                    <w:bottom w:val="none" w:sz="0" w:space="0" w:color="auto"/>
                    <w:right w:val="none" w:sz="0" w:space="0" w:color="auto"/>
                  </w:divBdr>
                  <w:divsChild>
                    <w:div w:id="796072130">
                      <w:marLeft w:val="0"/>
                      <w:marRight w:val="0"/>
                      <w:marTop w:val="0"/>
                      <w:marBottom w:val="0"/>
                      <w:divBdr>
                        <w:top w:val="none" w:sz="0" w:space="0" w:color="auto"/>
                        <w:left w:val="none" w:sz="0" w:space="0" w:color="auto"/>
                        <w:bottom w:val="none" w:sz="0" w:space="0" w:color="auto"/>
                        <w:right w:val="none" w:sz="0" w:space="0" w:color="auto"/>
                      </w:divBdr>
                    </w:div>
                  </w:divsChild>
                </w:div>
                <w:div w:id="2041082126">
                  <w:marLeft w:val="0"/>
                  <w:marRight w:val="0"/>
                  <w:marTop w:val="0"/>
                  <w:marBottom w:val="0"/>
                  <w:divBdr>
                    <w:top w:val="none" w:sz="0" w:space="0" w:color="auto"/>
                    <w:left w:val="none" w:sz="0" w:space="0" w:color="auto"/>
                    <w:bottom w:val="none" w:sz="0" w:space="0" w:color="auto"/>
                    <w:right w:val="none" w:sz="0" w:space="0" w:color="auto"/>
                  </w:divBdr>
                  <w:divsChild>
                    <w:div w:id="1372996122">
                      <w:marLeft w:val="0"/>
                      <w:marRight w:val="0"/>
                      <w:marTop w:val="0"/>
                      <w:marBottom w:val="0"/>
                      <w:divBdr>
                        <w:top w:val="none" w:sz="0" w:space="0" w:color="auto"/>
                        <w:left w:val="none" w:sz="0" w:space="0" w:color="auto"/>
                        <w:bottom w:val="none" w:sz="0" w:space="0" w:color="auto"/>
                        <w:right w:val="none" w:sz="0" w:space="0" w:color="auto"/>
                      </w:divBdr>
                    </w:div>
                  </w:divsChild>
                </w:div>
                <w:div w:id="2101943075">
                  <w:marLeft w:val="0"/>
                  <w:marRight w:val="0"/>
                  <w:marTop w:val="0"/>
                  <w:marBottom w:val="0"/>
                  <w:divBdr>
                    <w:top w:val="none" w:sz="0" w:space="0" w:color="auto"/>
                    <w:left w:val="none" w:sz="0" w:space="0" w:color="auto"/>
                    <w:bottom w:val="none" w:sz="0" w:space="0" w:color="auto"/>
                    <w:right w:val="none" w:sz="0" w:space="0" w:color="auto"/>
                  </w:divBdr>
                  <w:divsChild>
                    <w:div w:id="15399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00151">
      <w:bodyDiv w:val="1"/>
      <w:marLeft w:val="0"/>
      <w:marRight w:val="0"/>
      <w:marTop w:val="0"/>
      <w:marBottom w:val="0"/>
      <w:divBdr>
        <w:top w:val="none" w:sz="0" w:space="0" w:color="auto"/>
        <w:left w:val="none" w:sz="0" w:space="0" w:color="auto"/>
        <w:bottom w:val="none" w:sz="0" w:space="0" w:color="auto"/>
        <w:right w:val="none" w:sz="0" w:space="0" w:color="auto"/>
      </w:divBdr>
    </w:div>
    <w:div w:id="379281624">
      <w:bodyDiv w:val="1"/>
      <w:marLeft w:val="0"/>
      <w:marRight w:val="0"/>
      <w:marTop w:val="0"/>
      <w:marBottom w:val="0"/>
      <w:divBdr>
        <w:top w:val="none" w:sz="0" w:space="0" w:color="auto"/>
        <w:left w:val="none" w:sz="0" w:space="0" w:color="auto"/>
        <w:bottom w:val="none" w:sz="0" w:space="0" w:color="auto"/>
        <w:right w:val="none" w:sz="0" w:space="0" w:color="auto"/>
      </w:divBdr>
    </w:div>
    <w:div w:id="510219009">
      <w:bodyDiv w:val="1"/>
      <w:marLeft w:val="0"/>
      <w:marRight w:val="0"/>
      <w:marTop w:val="0"/>
      <w:marBottom w:val="0"/>
      <w:divBdr>
        <w:top w:val="none" w:sz="0" w:space="0" w:color="auto"/>
        <w:left w:val="none" w:sz="0" w:space="0" w:color="auto"/>
        <w:bottom w:val="none" w:sz="0" w:space="0" w:color="auto"/>
        <w:right w:val="none" w:sz="0" w:space="0" w:color="auto"/>
      </w:divBdr>
    </w:div>
    <w:div w:id="613252977">
      <w:bodyDiv w:val="1"/>
      <w:marLeft w:val="0"/>
      <w:marRight w:val="0"/>
      <w:marTop w:val="0"/>
      <w:marBottom w:val="0"/>
      <w:divBdr>
        <w:top w:val="none" w:sz="0" w:space="0" w:color="auto"/>
        <w:left w:val="none" w:sz="0" w:space="0" w:color="auto"/>
        <w:bottom w:val="none" w:sz="0" w:space="0" w:color="auto"/>
        <w:right w:val="none" w:sz="0" w:space="0" w:color="auto"/>
      </w:divBdr>
    </w:div>
    <w:div w:id="832379000">
      <w:bodyDiv w:val="1"/>
      <w:marLeft w:val="0"/>
      <w:marRight w:val="0"/>
      <w:marTop w:val="0"/>
      <w:marBottom w:val="0"/>
      <w:divBdr>
        <w:top w:val="none" w:sz="0" w:space="0" w:color="auto"/>
        <w:left w:val="none" w:sz="0" w:space="0" w:color="auto"/>
        <w:bottom w:val="none" w:sz="0" w:space="0" w:color="auto"/>
        <w:right w:val="none" w:sz="0" w:space="0" w:color="auto"/>
      </w:divBdr>
    </w:div>
    <w:div w:id="906108338">
      <w:bodyDiv w:val="1"/>
      <w:marLeft w:val="0"/>
      <w:marRight w:val="0"/>
      <w:marTop w:val="0"/>
      <w:marBottom w:val="0"/>
      <w:divBdr>
        <w:top w:val="none" w:sz="0" w:space="0" w:color="auto"/>
        <w:left w:val="none" w:sz="0" w:space="0" w:color="auto"/>
        <w:bottom w:val="none" w:sz="0" w:space="0" w:color="auto"/>
        <w:right w:val="none" w:sz="0" w:space="0" w:color="auto"/>
      </w:divBdr>
    </w:div>
    <w:div w:id="1006396117">
      <w:bodyDiv w:val="1"/>
      <w:marLeft w:val="0"/>
      <w:marRight w:val="0"/>
      <w:marTop w:val="0"/>
      <w:marBottom w:val="0"/>
      <w:divBdr>
        <w:top w:val="none" w:sz="0" w:space="0" w:color="auto"/>
        <w:left w:val="none" w:sz="0" w:space="0" w:color="auto"/>
        <w:bottom w:val="none" w:sz="0" w:space="0" w:color="auto"/>
        <w:right w:val="none" w:sz="0" w:space="0" w:color="auto"/>
      </w:divBdr>
    </w:div>
    <w:div w:id="1090540133">
      <w:bodyDiv w:val="1"/>
      <w:marLeft w:val="0"/>
      <w:marRight w:val="0"/>
      <w:marTop w:val="0"/>
      <w:marBottom w:val="0"/>
      <w:divBdr>
        <w:top w:val="none" w:sz="0" w:space="0" w:color="auto"/>
        <w:left w:val="none" w:sz="0" w:space="0" w:color="auto"/>
        <w:bottom w:val="none" w:sz="0" w:space="0" w:color="auto"/>
        <w:right w:val="none" w:sz="0" w:space="0" w:color="auto"/>
      </w:divBdr>
    </w:div>
    <w:div w:id="1140343336">
      <w:bodyDiv w:val="1"/>
      <w:marLeft w:val="0"/>
      <w:marRight w:val="0"/>
      <w:marTop w:val="0"/>
      <w:marBottom w:val="0"/>
      <w:divBdr>
        <w:top w:val="none" w:sz="0" w:space="0" w:color="auto"/>
        <w:left w:val="none" w:sz="0" w:space="0" w:color="auto"/>
        <w:bottom w:val="none" w:sz="0" w:space="0" w:color="auto"/>
        <w:right w:val="none" w:sz="0" w:space="0" w:color="auto"/>
      </w:divBdr>
    </w:div>
    <w:div w:id="1169715880">
      <w:bodyDiv w:val="1"/>
      <w:marLeft w:val="0"/>
      <w:marRight w:val="0"/>
      <w:marTop w:val="0"/>
      <w:marBottom w:val="0"/>
      <w:divBdr>
        <w:top w:val="none" w:sz="0" w:space="0" w:color="auto"/>
        <w:left w:val="none" w:sz="0" w:space="0" w:color="auto"/>
        <w:bottom w:val="none" w:sz="0" w:space="0" w:color="auto"/>
        <w:right w:val="none" w:sz="0" w:space="0" w:color="auto"/>
      </w:divBdr>
    </w:div>
    <w:div w:id="1277299475">
      <w:bodyDiv w:val="1"/>
      <w:marLeft w:val="0"/>
      <w:marRight w:val="0"/>
      <w:marTop w:val="0"/>
      <w:marBottom w:val="0"/>
      <w:divBdr>
        <w:top w:val="none" w:sz="0" w:space="0" w:color="auto"/>
        <w:left w:val="none" w:sz="0" w:space="0" w:color="auto"/>
        <w:bottom w:val="none" w:sz="0" w:space="0" w:color="auto"/>
        <w:right w:val="none" w:sz="0" w:space="0" w:color="auto"/>
      </w:divBdr>
    </w:div>
    <w:div w:id="1510372311">
      <w:bodyDiv w:val="1"/>
      <w:marLeft w:val="0"/>
      <w:marRight w:val="0"/>
      <w:marTop w:val="0"/>
      <w:marBottom w:val="0"/>
      <w:divBdr>
        <w:top w:val="none" w:sz="0" w:space="0" w:color="auto"/>
        <w:left w:val="none" w:sz="0" w:space="0" w:color="auto"/>
        <w:bottom w:val="none" w:sz="0" w:space="0" w:color="auto"/>
        <w:right w:val="none" w:sz="0" w:space="0" w:color="auto"/>
      </w:divBdr>
    </w:div>
    <w:div w:id="1652712877">
      <w:bodyDiv w:val="1"/>
      <w:marLeft w:val="0"/>
      <w:marRight w:val="0"/>
      <w:marTop w:val="0"/>
      <w:marBottom w:val="0"/>
      <w:divBdr>
        <w:top w:val="none" w:sz="0" w:space="0" w:color="auto"/>
        <w:left w:val="none" w:sz="0" w:space="0" w:color="auto"/>
        <w:bottom w:val="none" w:sz="0" w:space="0" w:color="auto"/>
        <w:right w:val="none" w:sz="0" w:space="0" w:color="auto"/>
      </w:divBdr>
    </w:div>
    <w:div w:id="1779913423">
      <w:bodyDiv w:val="1"/>
      <w:marLeft w:val="0"/>
      <w:marRight w:val="0"/>
      <w:marTop w:val="0"/>
      <w:marBottom w:val="0"/>
      <w:divBdr>
        <w:top w:val="none" w:sz="0" w:space="0" w:color="auto"/>
        <w:left w:val="none" w:sz="0" w:space="0" w:color="auto"/>
        <w:bottom w:val="none" w:sz="0" w:space="0" w:color="auto"/>
        <w:right w:val="none" w:sz="0" w:space="0" w:color="auto"/>
      </w:divBdr>
    </w:div>
    <w:div w:id="1811481921">
      <w:bodyDiv w:val="1"/>
      <w:marLeft w:val="0"/>
      <w:marRight w:val="0"/>
      <w:marTop w:val="0"/>
      <w:marBottom w:val="0"/>
      <w:divBdr>
        <w:top w:val="none" w:sz="0" w:space="0" w:color="auto"/>
        <w:left w:val="none" w:sz="0" w:space="0" w:color="auto"/>
        <w:bottom w:val="none" w:sz="0" w:space="0" w:color="auto"/>
        <w:right w:val="none" w:sz="0" w:space="0" w:color="auto"/>
      </w:divBdr>
    </w:div>
    <w:div w:id="1889025862">
      <w:bodyDiv w:val="1"/>
      <w:marLeft w:val="0"/>
      <w:marRight w:val="0"/>
      <w:marTop w:val="0"/>
      <w:marBottom w:val="0"/>
      <w:divBdr>
        <w:top w:val="none" w:sz="0" w:space="0" w:color="auto"/>
        <w:left w:val="none" w:sz="0" w:space="0" w:color="auto"/>
        <w:bottom w:val="none" w:sz="0" w:space="0" w:color="auto"/>
        <w:right w:val="none" w:sz="0" w:space="0" w:color="auto"/>
      </w:divBdr>
    </w:div>
    <w:div w:id="1933926703">
      <w:bodyDiv w:val="1"/>
      <w:marLeft w:val="0"/>
      <w:marRight w:val="0"/>
      <w:marTop w:val="0"/>
      <w:marBottom w:val="0"/>
      <w:divBdr>
        <w:top w:val="none" w:sz="0" w:space="0" w:color="auto"/>
        <w:left w:val="none" w:sz="0" w:space="0" w:color="auto"/>
        <w:bottom w:val="none" w:sz="0" w:space="0" w:color="auto"/>
        <w:right w:val="none" w:sz="0" w:space="0" w:color="auto"/>
      </w:divBdr>
    </w:div>
    <w:div w:id="205699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dfoodwaste.com.au/research-investment-framewor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eria.Torok@sa.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lanie@fightfoodwastecrc.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dfoodwaste.com.au/research-investment-framework/" TargetMode="External"/><Relationship Id="rId5" Type="http://schemas.openxmlformats.org/officeDocument/2006/relationships/numbering" Target="numbering.xml"/><Relationship Id="rId15" Type="http://schemas.openxmlformats.org/officeDocument/2006/relationships/hyperlink" Target="https://endfoodwaste.com.au/research-investment-framewo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dfoodwaste.com.au/research-investment-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F432F45DD22141ADF8AA9A6C9A83AC" ma:contentTypeVersion="15" ma:contentTypeDescription="Create a new document." ma:contentTypeScope="" ma:versionID="afcebd8ac08d2c365a46c05d3f9ece6b">
  <xsd:schema xmlns:xsd="http://www.w3.org/2001/XMLSchema" xmlns:xs="http://www.w3.org/2001/XMLSchema" xmlns:p="http://schemas.microsoft.com/office/2006/metadata/properties" xmlns:ns2="0b41b8ca-a4f4-4f1d-a350-a87b4d2b4a74" xmlns:ns3="757fca47-ae8b-4686-b2b5-a10067c43534" targetNamespace="http://schemas.microsoft.com/office/2006/metadata/properties" ma:root="true" ma:fieldsID="0d9c41f929d87a2ba1420e4bc748ba5f" ns2:_="" ns3:_="">
    <xsd:import namespace="0b41b8ca-a4f4-4f1d-a350-a87b4d2b4a74"/>
    <xsd:import namespace="757fca47-ae8b-4686-b2b5-a10067c435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1b8ca-a4f4-4f1d-a350-a87b4d2b4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e47dcd-2ffb-410b-9bd9-2c49346c88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fca47-ae8b-4686-b2b5-a10067c435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d4bafa-d29c-4f33-bded-f745678c8826}" ma:internalName="TaxCatchAll" ma:showField="CatchAllData" ma:web="757fca47-ae8b-4686-b2b5-a10067c4353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41b8ca-a4f4-4f1d-a350-a87b4d2b4a74">
      <Terms xmlns="http://schemas.microsoft.com/office/infopath/2007/PartnerControls"/>
    </lcf76f155ced4ddcb4097134ff3c332f>
    <TaxCatchAll xmlns="757fca47-ae8b-4686-b2b5-a10067c43534" xsi:nil="true"/>
    <MediaLengthInSeconds xmlns="0b41b8ca-a4f4-4f1d-a350-a87b4d2b4a74" xsi:nil="true"/>
    <SharedWithUsers xmlns="757fca47-ae8b-4686-b2b5-a10067c43534">
      <UserInfo>
        <DisplayName>s3635642@student.rmit.edu.au</DisplayName>
        <AccountId>315</AccountId>
        <AccountType/>
      </UserInfo>
      <UserInfo>
        <DisplayName>Melanie Hand</DisplayName>
        <AccountId>18</AccountId>
        <AccountType/>
      </UserInfo>
      <UserInfo>
        <DisplayName>SharingLinks.11f44f13-ab75-4015-b2e1-7cb51a5393b7.OrganizationEdit.b1c2f602-053b-4041-aa10-4336a1602746</DisplayName>
        <AccountId>116</AccountId>
        <AccountType/>
      </UserInfo>
      <UserInfo>
        <DisplayName>Sarah Fitzharris</DisplayName>
        <AccountId>14</AccountId>
        <AccountType/>
      </UserInfo>
    </SharedWithUsers>
  </documentManagement>
</p:properties>
</file>

<file path=customXml/itemProps1.xml><?xml version="1.0" encoding="utf-8"?>
<ds:datastoreItem xmlns:ds="http://schemas.openxmlformats.org/officeDocument/2006/customXml" ds:itemID="{173CE1F5-9CA0-4315-BED7-F9CAECA261A0}">
  <ds:schemaRefs>
    <ds:schemaRef ds:uri="http://schemas.openxmlformats.org/officeDocument/2006/bibliography"/>
  </ds:schemaRefs>
</ds:datastoreItem>
</file>

<file path=customXml/itemProps2.xml><?xml version="1.0" encoding="utf-8"?>
<ds:datastoreItem xmlns:ds="http://schemas.openxmlformats.org/officeDocument/2006/customXml" ds:itemID="{72A55F78-1292-4198-9054-777E5B041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1b8ca-a4f4-4f1d-a350-a87b4d2b4a74"/>
    <ds:schemaRef ds:uri="757fca47-ae8b-4686-b2b5-a10067c43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8E638-2A07-4BFA-A766-5EDC052BBCBC}">
  <ds:schemaRefs>
    <ds:schemaRef ds:uri="http://schemas.microsoft.com/sharepoint/v3/contenttype/forms"/>
  </ds:schemaRefs>
</ds:datastoreItem>
</file>

<file path=customXml/itemProps4.xml><?xml version="1.0" encoding="utf-8"?>
<ds:datastoreItem xmlns:ds="http://schemas.openxmlformats.org/officeDocument/2006/customXml" ds:itemID="{800D6B3A-2538-43D6-9627-EEDA8C64D138}">
  <ds:schemaRefs>
    <ds:schemaRef ds:uri="http://schemas.microsoft.com/office/2006/metadata/properties"/>
    <ds:schemaRef ds:uri="http://schemas.microsoft.com/office/infopath/2007/PartnerControls"/>
    <ds:schemaRef ds:uri="0b41b8ca-a4f4-4f1d-a350-a87b4d2b4a74"/>
    <ds:schemaRef ds:uri="757fca47-ae8b-4686-b2b5-a10067c4353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5757</Words>
  <Characters>32815</Characters>
  <Application>Microsoft Office Word</Application>
  <DocSecurity>0</DocSecurity>
  <Lines>273</Lines>
  <Paragraphs>76</Paragraphs>
  <ScaleCrop>false</ScaleCrop>
  <Company/>
  <LinksUpToDate>false</LinksUpToDate>
  <CharactersWithSpaces>38496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Steven Lapidge</dc:creator>
  <cp:keywords/>
  <dc:description/>
  <cp:lastModifiedBy>Melanie Hand</cp:lastModifiedBy>
  <cp:revision>69</cp:revision>
  <cp:lastPrinted>2021-01-31T21:08:00Z</cp:lastPrinted>
  <dcterms:created xsi:type="dcterms:W3CDTF">2023-10-27T12:34:00Z</dcterms:created>
  <dcterms:modified xsi:type="dcterms:W3CDTF">2025-03-26T06:03:00Z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0x010100C2F432F45DD22141ADF8AA9A6C9A83AC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315;#Geoff Crook;#18;#Melanie Hand;#116;#Jessica Morgan</vt:lpwstr>
  </property>
</Properties>
</file>